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84" w:rsidRDefault="00CE5B84">
      <w:pPr>
        <w:rPr>
          <w:rFonts w:ascii="Verdana" w:hAnsi="Verdana"/>
          <w:color w:val="3366FF"/>
          <w:sz w:val="18"/>
          <w:szCs w:val="18"/>
        </w:rPr>
      </w:pPr>
    </w:p>
    <w:p w:rsidR="00BE668D" w:rsidRDefault="00BE668D">
      <w:pPr>
        <w:rPr>
          <w:rFonts w:ascii="Verdana" w:hAnsi="Verdana"/>
          <w:color w:val="333333"/>
          <w:sz w:val="17"/>
          <w:szCs w:val="17"/>
        </w:rPr>
      </w:pPr>
    </w:p>
    <w:p w:rsidR="00965DFD" w:rsidRDefault="00965DFD">
      <w:pPr>
        <w:rPr>
          <w:rFonts w:ascii="Verdana" w:hAnsi="Verdana"/>
          <w:color w:val="333333"/>
          <w:sz w:val="17"/>
          <w:szCs w:val="17"/>
        </w:rPr>
      </w:pPr>
    </w:p>
    <w:p w:rsidR="00CD6E2D" w:rsidRDefault="00FB7537">
      <w:pPr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333333"/>
          <w:sz w:val="17"/>
          <w:szCs w:val="17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598805</wp:posOffset>
            </wp:positionH>
            <wp:positionV relativeFrom="paragraph">
              <wp:posOffset>6985</wp:posOffset>
            </wp:positionV>
            <wp:extent cx="1343025" cy="1362075"/>
            <wp:effectExtent l="0" t="0" r="0" b="0"/>
            <wp:wrapThrough wrapText="bothSides">
              <wp:wrapPolygon edited="0">
                <wp:start x="0" y="0"/>
                <wp:lineTo x="0" y="21449"/>
                <wp:lineTo x="21447" y="21449"/>
                <wp:lineTo x="21447" y="0"/>
                <wp:lineTo x="0" y="0"/>
              </wp:wrapPolygon>
            </wp:wrapThrough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668D" w:rsidRDefault="00BE668D">
      <w:pPr>
        <w:rPr>
          <w:rFonts w:ascii="Verdana" w:hAnsi="Verdana"/>
          <w:color w:val="333333"/>
          <w:sz w:val="17"/>
          <w:szCs w:val="17"/>
        </w:rPr>
      </w:pPr>
    </w:p>
    <w:p w:rsidR="00BE668D" w:rsidRPr="001F36AD" w:rsidRDefault="00EE52DA" w:rsidP="00CD6E2D">
      <w:pPr>
        <w:jc w:val="center"/>
        <w:rPr>
          <w:rFonts w:ascii="Impact" w:hAnsi="Impact"/>
          <w:color w:val="365F91"/>
          <w:sz w:val="96"/>
          <w:szCs w:val="96"/>
        </w:rPr>
      </w:pPr>
      <w:r w:rsidRPr="001F36AD">
        <w:rPr>
          <w:rFonts w:ascii="Impact" w:hAnsi="Impact"/>
          <w:color w:val="365F91"/>
          <w:sz w:val="96"/>
          <w:szCs w:val="96"/>
        </w:rPr>
        <w:t>JUDEŢUL BRĂILA</w:t>
      </w:r>
    </w:p>
    <w:p w:rsidR="001C6B61" w:rsidRDefault="001C6B61" w:rsidP="00CD6E2D">
      <w:pPr>
        <w:jc w:val="center"/>
        <w:rPr>
          <w:rFonts w:ascii="Verdana" w:hAnsi="Verdana"/>
          <w:color w:val="3366FF"/>
          <w:sz w:val="18"/>
          <w:szCs w:val="18"/>
        </w:rPr>
      </w:pPr>
    </w:p>
    <w:p w:rsidR="00EE52DA" w:rsidRDefault="00EE52DA" w:rsidP="00CD6E2D">
      <w:pPr>
        <w:jc w:val="center"/>
        <w:rPr>
          <w:rFonts w:ascii="Verdana" w:hAnsi="Verdana"/>
          <w:color w:val="3366FF"/>
          <w:sz w:val="18"/>
          <w:szCs w:val="18"/>
        </w:rPr>
      </w:pPr>
    </w:p>
    <w:p w:rsidR="001C6B61" w:rsidRDefault="001C6B61" w:rsidP="00CD6E2D">
      <w:pPr>
        <w:jc w:val="center"/>
        <w:rPr>
          <w:rFonts w:ascii="Verdana" w:hAnsi="Verdana"/>
          <w:color w:val="333333"/>
          <w:sz w:val="17"/>
          <w:szCs w:val="17"/>
        </w:rPr>
      </w:pPr>
    </w:p>
    <w:p w:rsidR="00BE668D" w:rsidRDefault="00BE668D">
      <w:pPr>
        <w:rPr>
          <w:rFonts w:ascii="Verdana" w:hAnsi="Verdana"/>
          <w:color w:val="333333"/>
          <w:sz w:val="17"/>
          <w:szCs w:val="17"/>
        </w:rPr>
      </w:pPr>
    </w:p>
    <w:p w:rsidR="00BE668D" w:rsidRDefault="00BE668D">
      <w:pPr>
        <w:rPr>
          <w:rFonts w:ascii="Verdana" w:hAnsi="Verdana"/>
          <w:color w:val="333333"/>
          <w:sz w:val="17"/>
          <w:szCs w:val="17"/>
        </w:rPr>
      </w:pPr>
    </w:p>
    <w:p w:rsidR="00432FF6" w:rsidRDefault="00432FF6">
      <w:pPr>
        <w:rPr>
          <w:rFonts w:ascii="Verdana" w:hAnsi="Verdana"/>
          <w:color w:val="333333"/>
          <w:sz w:val="17"/>
          <w:szCs w:val="17"/>
        </w:rPr>
      </w:pPr>
    </w:p>
    <w:p w:rsidR="00A839A6" w:rsidRDefault="0067099D" w:rsidP="00BE668D">
      <w:pPr>
        <w:jc w:val="center"/>
        <w:rPr>
          <w:rFonts w:ascii="Verdana" w:hAnsi="Verdana"/>
          <w:color w:val="333333"/>
          <w:sz w:val="17"/>
          <w:szCs w:val="17"/>
        </w:rPr>
      </w:pPr>
      <w:r>
        <w:rPr>
          <w:rFonts w:ascii="Tahoma" w:hAnsi="Tahoma" w:cs="Tahoma"/>
          <w:i/>
          <w:iCs/>
          <w:noProof/>
          <w:color w:val="000080"/>
          <w:lang w:val="en-US"/>
        </w:rPr>
        <w:drawing>
          <wp:inline distT="0" distB="0" distL="0" distR="0">
            <wp:extent cx="6005195" cy="6073140"/>
            <wp:effectExtent l="19050" t="0" r="0" b="0"/>
            <wp:docPr id="1" name="Picture 1" descr="bra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i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607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9A6" w:rsidRDefault="00A839A6">
      <w:pPr>
        <w:rPr>
          <w:rFonts w:ascii="Verdana" w:hAnsi="Verdana"/>
          <w:color w:val="333333"/>
          <w:sz w:val="17"/>
          <w:szCs w:val="17"/>
        </w:rPr>
      </w:pPr>
    </w:p>
    <w:p w:rsidR="00BE668D" w:rsidRDefault="00BE668D">
      <w:pPr>
        <w:rPr>
          <w:rFonts w:ascii="Verdana" w:hAnsi="Verdana"/>
          <w:color w:val="333333"/>
          <w:sz w:val="17"/>
          <w:szCs w:val="17"/>
        </w:rPr>
      </w:pPr>
    </w:p>
    <w:p w:rsidR="00CC5839" w:rsidRDefault="00CC5839">
      <w:pPr>
        <w:rPr>
          <w:rFonts w:ascii="Verdana" w:hAnsi="Verdana"/>
          <w:color w:val="333333"/>
          <w:sz w:val="17"/>
          <w:szCs w:val="17"/>
        </w:rPr>
      </w:pPr>
    </w:p>
    <w:p w:rsidR="00FD0861" w:rsidRDefault="00FD0861">
      <w:pPr>
        <w:rPr>
          <w:rFonts w:ascii="Verdana" w:hAnsi="Verdana"/>
          <w:color w:val="333333"/>
          <w:sz w:val="17"/>
          <w:szCs w:val="17"/>
        </w:rPr>
      </w:pPr>
    </w:p>
    <w:p w:rsidR="00FD0861" w:rsidRDefault="00FD0861">
      <w:pPr>
        <w:rPr>
          <w:rFonts w:ascii="Verdana" w:hAnsi="Verdana"/>
          <w:color w:val="333333"/>
          <w:sz w:val="17"/>
          <w:szCs w:val="17"/>
        </w:rPr>
      </w:pPr>
    </w:p>
    <w:p w:rsidR="00FD0861" w:rsidRDefault="00FD0861">
      <w:pPr>
        <w:rPr>
          <w:rFonts w:ascii="Verdana" w:hAnsi="Verdana"/>
          <w:color w:val="333333"/>
          <w:sz w:val="17"/>
          <w:szCs w:val="17"/>
        </w:rPr>
      </w:pPr>
    </w:p>
    <w:p w:rsidR="00FD0861" w:rsidRDefault="00FD0861">
      <w:pPr>
        <w:rPr>
          <w:rFonts w:ascii="Verdana" w:hAnsi="Verdana"/>
          <w:color w:val="333333"/>
          <w:sz w:val="17"/>
          <w:szCs w:val="17"/>
        </w:rPr>
      </w:pPr>
    </w:p>
    <w:p w:rsidR="00FD0861" w:rsidRDefault="00FD0861">
      <w:pPr>
        <w:rPr>
          <w:rFonts w:ascii="Verdana" w:hAnsi="Verdana"/>
          <w:color w:val="333333"/>
          <w:sz w:val="17"/>
          <w:szCs w:val="17"/>
        </w:rPr>
      </w:pPr>
    </w:p>
    <w:p w:rsidR="00FD0861" w:rsidRDefault="00FD0861">
      <w:pPr>
        <w:rPr>
          <w:rFonts w:ascii="Verdana" w:hAnsi="Verdana"/>
          <w:color w:val="333333"/>
          <w:sz w:val="17"/>
          <w:szCs w:val="17"/>
        </w:rPr>
      </w:pPr>
    </w:p>
    <w:p w:rsidR="00FD0861" w:rsidRDefault="00FD0861">
      <w:pPr>
        <w:rPr>
          <w:rFonts w:ascii="Verdana" w:hAnsi="Verdana"/>
          <w:color w:val="333333"/>
          <w:sz w:val="17"/>
          <w:szCs w:val="17"/>
        </w:rPr>
      </w:pPr>
    </w:p>
    <w:p w:rsidR="00FD0861" w:rsidRDefault="00FD0861">
      <w:pPr>
        <w:rPr>
          <w:rFonts w:ascii="Verdana" w:hAnsi="Verdana"/>
          <w:color w:val="333333"/>
          <w:sz w:val="17"/>
          <w:szCs w:val="17"/>
        </w:rPr>
      </w:pPr>
    </w:p>
    <w:p w:rsidR="00A839A6" w:rsidRPr="001F36AD" w:rsidRDefault="00152C3D" w:rsidP="00432FF6">
      <w:pPr>
        <w:jc w:val="center"/>
        <w:rPr>
          <w:rFonts w:ascii="Impact" w:hAnsi="Impact"/>
          <w:color w:val="365F91"/>
          <w:sz w:val="96"/>
          <w:szCs w:val="96"/>
        </w:rPr>
      </w:pPr>
      <w:r w:rsidRPr="001F36AD">
        <w:rPr>
          <w:rFonts w:ascii="Impact" w:hAnsi="Impact"/>
          <w:color w:val="365F91"/>
          <w:sz w:val="96"/>
          <w:szCs w:val="96"/>
        </w:rPr>
        <w:lastRenderedPageBreak/>
        <w:t>C</w:t>
      </w:r>
      <w:r w:rsidR="00EE52DA" w:rsidRPr="001F36AD">
        <w:rPr>
          <w:rFonts w:ascii="Impact" w:hAnsi="Impact"/>
          <w:color w:val="365F91"/>
          <w:sz w:val="96"/>
          <w:szCs w:val="96"/>
        </w:rPr>
        <w:t>ONSILIUL JUDEŢEAN</w:t>
      </w:r>
    </w:p>
    <w:p w:rsidR="00EE52DA" w:rsidRPr="001F36AD" w:rsidRDefault="00EE52DA" w:rsidP="00432FF6">
      <w:pPr>
        <w:jc w:val="center"/>
        <w:rPr>
          <w:rFonts w:ascii="Algerian" w:hAnsi="Algerian"/>
          <w:color w:val="365F91"/>
          <w:sz w:val="96"/>
          <w:szCs w:val="96"/>
        </w:rPr>
      </w:pPr>
      <w:r w:rsidRPr="001F36AD">
        <w:rPr>
          <w:rFonts w:ascii="Impact" w:hAnsi="Impact"/>
          <w:color w:val="365F91"/>
          <w:sz w:val="96"/>
          <w:szCs w:val="96"/>
        </w:rPr>
        <w:t>BRĂILA</w:t>
      </w:r>
    </w:p>
    <w:p w:rsidR="0033111A" w:rsidRDefault="0033111A">
      <w:pPr>
        <w:rPr>
          <w:rFonts w:ascii="Verdana" w:hAnsi="Verdana"/>
          <w:color w:val="333333"/>
          <w:sz w:val="17"/>
          <w:szCs w:val="17"/>
        </w:rPr>
      </w:pPr>
    </w:p>
    <w:p w:rsidR="00FD0861" w:rsidRDefault="00FD0861">
      <w:pPr>
        <w:rPr>
          <w:rFonts w:ascii="Verdana" w:hAnsi="Verdana"/>
          <w:color w:val="333333"/>
          <w:sz w:val="17"/>
          <w:szCs w:val="17"/>
        </w:rPr>
      </w:pPr>
    </w:p>
    <w:p w:rsidR="00152C3D" w:rsidRDefault="00152C3D">
      <w:pPr>
        <w:rPr>
          <w:rFonts w:ascii="Verdana" w:hAnsi="Verdana"/>
          <w:color w:val="333333"/>
          <w:sz w:val="17"/>
          <w:szCs w:val="17"/>
        </w:rPr>
      </w:pPr>
    </w:p>
    <w:p w:rsidR="00152C3D" w:rsidRDefault="00152C3D">
      <w:pPr>
        <w:rPr>
          <w:rFonts w:ascii="Verdana" w:hAnsi="Verdana"/>
          <w:color w:val="333333"/>
          <w:sz w:val="17"/>
          <w:szCs w:val="17"/>
        </w:rPr>
      </w:pPr>
    </w:p>
    <w:p w:rsidR="00FD0861" w:rsidRDefault="00FD0861">
      <w:pPr>
        <w:rPr>
          <w:rFonts w:ascii="Verdana" w:hAnsi="Verdana"/>
          <w:color w:val="333333"/>
          <w:sz w:val="17"/>
          <w:szCs w:val="17"/>
        </w:rPr>
      </w:pPr>
    </w:p>
    <w:p w:rsidR="002D1215" w:rsidRDefault="002D1215">
      <w:pPr>
        <w:rPr>
          <w:rFonts w:ascii="Verdana" w:hAnsi="Verdana"/>
          <w:color w:val="333333"/>
          <w:sz w:val="17"/>
          <w:szCs w:val="17"/>
        </w:rPr>
      </w:pPr>
    </w:p>
    <w:p w:rsidR="00A839A6" w:rsidRDefault="0067099D" w:rsidP="00432FF6">
      <w:pPr>
        <w:jc w:val="center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333333"/>
          <w:sz w:val="17"/>
          <w:szCs w:val="17"/>
          <w:lang w:val="en-US"/>
        </w:rPr>
        <w:drawing>
          <wp:inline distT="0" distB="0" distL="0" distR="0">
            <wp:extent cx="5882005" cy="6073140"/>
            <wp:effectExtent l="19050" t="0" r="4445" b="0"/>
            <wp:docPr id="2" name="Picture 2" descr="braila_alt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ila_altf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005" cy="607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9A6" w:rsidRDefault="00A839A6">
      <w:pPr>
        <w:rPr>
          <w:rFonts w:ascii="Verdana" w:hAnsi="Verdana"/>
          <w:color w:val="333333"/>
          <w:sz w:val="17"/>
          <w:szCs w:val="17"/>
        </w:rPr>
      </w:pPr>
    </w:p>
    <w:p w:rsidR="00A839A6" w:rsidRDefault="00A839A6">
      <w:pPr>
        <w:rPr>
          <w:rFonts w:ascii="Verdana" w:hAnsi="Verdana"/>
          <w:color w:val="333333"/>
          <w:sz w:val="17"/>
          <w:szCs w:val="17"/>
        </w:rPr>
      </w:pPr>
    </w:p>
    <w:p w:rsidR="00A839A6" w:rsidRDefault="00A839A6">
      <w:pPr>
        <w:rPr>
          <w:rFonts w:ascii="Verdana" w:hAnsi="Verdana"/>
          <w:color w:val="333333"/>
          <w:sz w:val="17"/>
          <w:szCs w:val="17"/>
        </w:rPr>
      </w:pPr>
    </w:p>
    <w:p w:rsidR="00AD03E0" w:rsidRDefault="00AD03E0">
      <w:pPr>
        <w:rPr>
          <w:rFonts w:ascii="Verdana" w:hAnsi="Verdana"/>
          <w:color w:val="333333"/>
          <w:sz w:val="17"/>
          <w:szCs w:val="17"/>
        </w:rPr>
      </w:pPr>
    </w:p>
    <w:p w:rsidR="00FD0861" w:rsidRDefault="00FD0861">
      <w:pPr>
        <w:rPr>
          <w:rFonts w:ascii="Verdana" w:hAnsi="Verdana"/>
          <w:color w:val="333333"/>
          <w:sz w:val="17"/>
          <w:szCs w:val="17"/>
        </w:rPr>
      </w:pPr>
    </w:p>
    <w:p w:rsidR="00FD0861" w:rsidRDefault="00FD0861">
      <w:pPr>
        <w:rPr>
          <w:rFonts w:ascii="Verdana" w:hAnsi="Verdana"/>
          <w:color w:val="333333"/>
          <w:sz w:val="17"/>
          <w:szCs w:val="17"/>
        </w:rPr>
      </w:pPr>
    </w:p>
    <w:p w:rsidR="00FD0861" w:rsidRDefault="00FD0861">
      <w:pPr>
        <w:rPr>
          <w:rFonts w:ascii="Verdana" w:hAnsi="Verdana"/>
          <w:color w:val="333333"/>
          <w:sz w:val="17"/>
          <w:szCs w:val="17"/>
        </w:rPr>
      </w:pPr>
    </w:p>
    <w:p w:rsidR="00FD0861" w:rsidRDefault="00FD0861">
      <w:pPr>
        <w:rPr>
          <w:rFonts w:ascii="Verdana" w:hAnsi="Verdana"/>
          <w:color w:val="333333"/>
          <w:sz w:val="17"/>
          <w:szCs w:val="17"/>
        </w:rPr>
      </w:pPr>
    </w:p>
    <w:p w:rsidR="00FD0861" w:rsidRDefault="00FD0861">
      <w:pPr>
        <w:rPr>
          <w:rFonts w:ascii="Verdana" w:hAnsi="Verdana"/>
          <w:color w:val="333333"/>
          <w:sz w:val="17"/>
          <w:szCs w:val="17"/>
        </w:rPr>
        <w:sectPr w:rsidR="00FD0861" w:rsidSect="00A839A6">
          <w:pgSz w:w="23814" w:h="16840" w:orient="landscape" w:code="8"/>
          <w:pgMar w:top="737" w:right="737" w:bottom="737" w:left="737" w:header="720" w:footer="720" w:gutter="0"/>
          <w:cols w:num="2" w:space="851"/>
          <w:docGrid w:linePitch="360"/>
        </w:sectPr>
      </w:pPr>
    </w:p>
    <w:p w:rsidR="00A839A6" w:rsidRPr="005A1F2D" w:rsidRDefault="008756EC" w:rsidP="00586F2F">
      <w:pPr>
        <w:rPr>
          <w:b/>
        </w:rPr>
      </w:pPr>
      <w:r w:rsidRPr="005A1F2D">
        <w:rPr>
          <w:b/>
        </w:rPr>
        <w:lastRenderedPageBreak/>
        <w:t>CONSILIUL JUDE</w:t>
      </w:r>
      <w:r w:rsidR="00D56F20">
        <w:rPr>
          <w:b/>
        </w:rPr>
        <w:t>Ţ</w:t>
      </w:r>
      <w:r w:rsidRPr="005A1F2D">
        <w:rPr>
          <w:b/>
        </w:rPr>
        <w:t>EAN BR</w:t>
      </w:r>
      <w:r w:rsidR="00D56F20">
        <w:rPr>
          <w:b/>
        </w:rPr>
        <w:t>Ă</w:t>
      </w:r>
      <w:r w:rsidRPr="005A1F2D">
        <w:rPr>
          <w:b/>
        </w:rPr>
        <w:t>ILA</w:t>
      </w:r>
      <w:r w:rsidRPr="005A1F2D">
        <w:rPr>
          <w:b/>
        </w:rPr>
        <w:tab/>
      </w:r>
      <w:r w:rsidRPr="005A1F2D">
        <w:rPr>
          <w:b/>
        </w:rPr>
        <w:tab/>
      </w:r>
      <w:r w:rsidRPr="005A1F2D">
        <w:rPr>
          <w:b/>
        </w:rPr>
        <w:tab/>
      </w:r>
      <w:r w:rsidRPr="005A1F2D">
        <w:rPr>
          <w:b/>
        </w:rPr>
        <w:tab/>
      </w:r>
      <w:r w:rsidRPr="005A1F2D">
        <w:rPr>
          <w:b/>
        </w:rPr>
        <w:tab/>
      </w:r>
      <w:r w:rsidR="00FB5422" w:rsidRPr="0037739A">
        <w:rPr>
          <w:rFonts w:ascii="Impact" w:hAnsi="Impact"/>
          <w:b/>
          <w:color w:val="365F91"/>
          <w:sz w:val="36"/>
          <w:szCs w:val="36"/>
        </w:rPr>
        <w:t>CALENDARUL PIEŢELOR, TÂRGURILOR ŞI OBOARELOR</w:t>
      </w:r>
      <w:r w:rsidRPr="005A1F2D">
        <w:rPr>
          <w:b/>
        </w:rPr>
        <w:tab/>
      </w:r>
      <w:r w:rsidRPr="005A1F2D">
        <w:rPr>
          <w:b/>
        </w:rPr>
        <w:tab/>
      </w:r>
      <w:r w:rsidRPr="005A1F2D">
        <w:rPr>
          <w:b/>
        </w:rPr>
        <w:tab/>
      </w:r>
      <w:r w:rsidRPr="005A1F2D">
        <w:rPr>
          <w:b/>
        </w:rPr>
        <w:tab/>
      </w:r>
      <w:r w:rsidRPr="005A1F2D">
        <w:rPr>
          <w:b/>
        </w:rPr>
        <w:tab/>
      </w:r>
      <w:r w:rsidRPr="005A1F2D">
        <w:rPr>
          <w:b/>
        </w:rPr>
        <w:tab/>
      </w:r>
      <w:r w:rsidRPr="005A1F2D">
        <w:rPr>
          <w:b/>
        </w:rPr>
        <w:tab/>
      </w:r>
      <w:r w:rsidRPr="005A1F2D">
        <w:rPr>
          <w:b/>
        </w:rPr>
        <w:tab/>
      </w:r>
      <w:r w:rsidRPr="005A1F2D">
        <w:rPr>
          <w:b/>
        </w:rPr>
        <w:tab/>
      </w:r>
      <w:r w:rsidRPr="005A1F2D">
        <w:rPr>
          <w:b/>
        </w:rPr>
        <w:tab/>
      </w:r>
      <w:r w:rsidRPr="005A1F2D">
        <w:rPr>
          <w:b/>
        </w:rPr>
        <w:tab/>
      </w:r>
      <w:r w:rsidRPr="005A1F2D">
        <w:rPr>
          <w:b/>
        </w:rPr>
        <w:tab/>
      </w:r>
    </w:p>
    <w:p w:rsidR="0027289E" w:rsidRPr="005B11AD" w:rsidRDefault="00D56F20" w:rsidP="00FB5422">
      <w:pPr>
        <w:rPr>
          <w:rFonts w:ascii="Impact" w:hAnsi="Impact"/>
          <w:b/>
          <w:color w:val="365F91"/>
          <w:sz w:val="36"/>
          <w:szCs w:val="36"/>
        </w:rPr>
        <w:sectPr w:rsidR="0027289E" w:rsidRPr="005B11AD" w:rsidSect="0037739A">
          <w:type w:val="continuous"/>
          <w:pgSz w:w="23814" w:h="16840" w:orient="landscape" w:code="8"/>
          <w:pgMar w:top="284" w:right="737" w:bottom="624" w:left="737" w:header="720" w:footer="720" w:gutter="0"/>
          <w:cols w:space="851"/>
          <w:docGrid w:linePitch="360"/>
        </w:sectPr>
      </w:pPr>
      <w:r>
        <w:rPr>
          <w:b/>
        </w:rPr>
        <w:t>DIRECŢIA ADMINISTRAŢIE PUBLICĂ, CONTENCIOS</w:t>
      </w:r>
      <w:r w:rsidR="008756EC" w:rsidRPr="00FD0861">
        <w:tab/>
      </w:r>
      <w:r w:rsidR="00263DCD">
        <w:t xml:space="preserve">                                </w:t>
      </w:r>
      <w:r w:rsidRPr="0037739A">
        <w:rPr>
          <w:rFonts w:ascii="Impact" w:hAnsi="Impact"/>
          <w:b/>
          <w:color w:val="365F91"/>
          <w:sz w:val="36"/>
          <w:szCs w:val="36"/>
        </w:rPr>
        <w:t>DIN</w:t>
      </w:r>
      <w:r w:rsidR="00743CC9" w:rsidRPr="0037739A">
        <w:rPr>
          <w:rFonts w:ascii="Impact" w:hAnsi="Impact"/>
          <w:b/>
          <w:color w:val="365F91"/>
          <w:sz w:val="36"/>
          <w:szCs w:val="36"/>
        </w:rPr>
        <w:t xml:space="preserve"> JUDE</w:t>
      </w:r>
      <w:r w:rsidRPr="0037739A">
        <w:rPr>
          <w:rFonts w:ascii="Impact" w:hAnsi="Impact"/>
          <w:b/>
          <w:color w:val="365F91"/>
          <w:sz w:val="36"/>
          <w:szCs w:val="36"/>
        </w:rPr>
        <w:t>Ţ</w:t>
      </w:r>
      <w:r w:rsidR="00743CC9" w:rsidRPr="0037739A">
        <w:rPr>
          <w:rFonts w:ascii="Impact" w:hAnsi="Impact"/>
          <w:b/>
          <w:color w:val="365F91"/>
          <w:sz w:val="36"/>
          <w:szCs w:val="36"/>
        </w:rPr>
        <w:t>UL BR</w:t>
      </w:r>
      <w:r w:rsidRPr="0037739A">
        <w:rPr>
          <w:rFonts w:ascii="Impact" w:hAnsi="Impact"/>
          <w:b/>
          <w:color w:val="365F91"/>
          <w:sz w:val="36"/>
          <w:szCs w:val="36"/>
        </w:rPr>
        <w:t>Ă</w:t>
      </w:r>
      <w:r w:rsidR="00743CC9" w:rsidRPr="0037739A">
        <w:rPr>
          <w:rFonts w:ascii="Impact" w:hAnsi="Impact"/>
          <w:b/>
          <w:color w:val="365F91"/>
          <w:sz w:val="36"/>
          <w:szCs w:val="36"/>
        </w:rPr>
        <w:t xml:space="preserve">ILA </w:t>
      </w:r>
      <w:r w:rsidRPr="0037739A">
        <w:rPr>
          <w:rFonts w:ascii="Impact" w:hAnsi="Impact"/>
          <w:b/>
          <w:color w:val="365F91"/>
          <w:sz w:val="36"/>
          <w:szCs w:val="36"/>
        </w:rPr>
        <w:t>Î</w:t>
      </w:r>
      <w:r w:rsidR="00743CC9" w:rsidRPr="0037739A">
        <w:rPr>
          <w:rFonts w:ascii="Impact" w:hAnsi="Impact"/>
          <w:b/>
          <w:color w:val="365F91"/>
          <w:sz w:val="36"/>
          <w:szCs w:val="36"/>
        </w:rPr>
        <w:t>N ANUL 201</w:t>
      </w:r>
      <w:r w:rsidR="006C3B09" w:rsidRPr="0037739A">
        <w:rPr>
          <w:rFonts w:ascii="Impact" w:hAnsi="Impact"/>
          <w:b/>
          <w:color w:val="365F91"/>
          <w:sz w:val="36"/>
          <w:szCs w:val="36"/>
        </w:rPr>
        <w:t>9</w:t>
      </w:r>
      <w:r w:rsidR="005F501B" w:rsidRPr="00FD0861">
        <w:rPr>
          <w:rFonts w:ascii="Verdana" w:hAnsi="Verdana"/>
          <w:sz w:val="17"/>
          <w:szCs w:val="17"/>
        </w:rPr>
        <w:tab/>
      </w:r>
      <w:r w:rsidR="005F501B" w:rsidRPr="00FD0861">
        <w:rPr>
          <w:rFonts w:ascii="Verdana" w:hAnsi="Verdana"/>
          <w:sz w:val="17"/>
          <w:szCs w:val="17"/>
        </w:rPr>
        <w:tab/>
      </w:r>
      <w:r w:rsidR="005F501B" w:rsidRPr="00FD0861">
        <w:rPr>
          <w:rFonts w:ascii="Verdana" w:hAnsi="Verdana"/>
          <w:sz w:val="17"/>
          <w:szCs w:val="17"/>
        </w:rPr>
        <w:tab/>
      </w:r>
    </w:p>
    <w:tbl>
      <w:tblPr>
        <w:tblW w:w="10632" w:type="dxa"/>
        <w:tblInd w:w="108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/>
      </w:tblPr>
      <w:tblGrid>
        <w:gridCol w:w="595"/>
        <w:gridCol w:w="1390"/>
        <w:gridCol w:w="3544"/>
        <w:gridCol w:w="2409"/>
        <w:gridCol w:w="2694"/>
      </w:tblGrid>
      <w:tr w:rsidR="00EE0D0C" w:rsidRPr="00FD0861" w:rsidTr="00BE17A1">
        <w:trPr>
          <w:trHeight w:val="52"/>
        </w:trPr>
        <w:tc>
          <w:tcPr>
            <w:tcW w:w="595" w:type="dxa"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22"/>
                <w:szCs w:val="22"/>
              </w:rPr>
            </w:pPr>
            <w:r w:rsidRPr="00FD0861">
              <w:rPr>
                <w:rFonts w:ascii="ArialUpR" w:hAnsi="ArialUpR" w:cs="Arial"/>
                <w:b/>
                <w:sz w:val="22"/>
                <w:szCs w:val="22"/>
              </w:rPr>
              <w:lastRenderedPageBreak/>
              <w:t>Nr.</w:t>
            </w:r>
          </w:p>
          <w:p w:rsidR="00EE0D0C" w:rsidRPr="00FD0861" w:rsidRDefault="00953A72" w:rsidP="00BE17A1">
            <w:pPr>
              <w:jc w:val="center"/>
              <w:rPr>
                <w:rFonts w:ascii="ArialUpR" w:hAnsi="ArialUpR" w:cs="Arial"/>
                <w:b/>
                <w:sz w:val="22"/>
                <w:szCs w:val="22"/>
              </w:rPr>
            </w:pPr>
            <w:r>
              <w:rPr>
                <w:rFonts w:ascii="ArialUpR" w:hAnsi="ArialUpR" w:cs="Arial"/>
                <w:b/>
                <w:sz w:val="22"/>
                <w:szCs w:val="22"/>
              </w:rPr>
              <w:t>c</w:t>
            </w:r>
            <w:r w:rsidR="00EE0D0C" w:rsidRPr="00FD0861">
              <w:rPr>
                <w:rFonts w:ascii="ArialUpR" w:hAnsi="ArialUpR" w:cs="Arial"/>
                <w:b/>
                <w:sz w:val="22"/>
                <w:szCs w:val="22"/>
              </w:rPr>
              <w:t>rt.</w:t>
            </w:r>
          </w:p>
        </w:tc>
        <w:tc>
          <w:tcPr>
            <w:tcW w:w="1390" w:type="dxa"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22"/>
                <w:szCs w:val="22"/>
              </w:rPr>
            </w:pPr>
            <w:r w:rsidRPr="00FD0861">
              <w:rPr>
                <w:rFonts w:ascii="ArialUpR" w:hAnsi="ArialUpR" w:cs="Arial"/>
                <w:b/>
                <w:sz w:val="22"/>
                <w:szCs w:val="22"/>
              </w:rPr>
              <w:t>Localitatea</w:t>
            </w:r>
          </w:p>
        </w:tc>
        <w:tc>
          <w:tcPr>
            <w:tcW w:w="3544" w:type="dxa"/>
            <w:vAlign w:val="center"/>
          </w:tcPr>
          <w:p w:rsidR="00EE0D0C" w:rsidRPr="00FD0861" w:rsidRDefault="00EE0D0C" w:rsidP="00D56F20">
            <w:pPr>
              <w:jc w:val="center"/>
              <w:rPr>
                <w:rFonts w:ascii="ArialUpR" w:hAnsi="ArialUpR" w:cs="Arial"/>
                <w:b/>
                <w:sz w:val="22"/>
                <w:szCs w:val="22"/>
              </w:rPr>
            </w:pPr>
            <w:r w:rsidRPr="00FD0861">
              <w:rPr>
                <w:rFonts w:ascii="ArialUpR" w:hAnsi="ArialUpR" w:cs="Arial"/>
                <w:b/>
                <w:sz w:val="22"/>
                <w:szCs w:val="22"/>
              </w:rPr>
              <w:t>Locul de desf</w:t>
            </w:r>
            <w:r w:rsidR="00D56F20">
              <w:rPr>
                <w:rFonts w:ascii="ArialUpR" w:hAnsi="ArialUpR" w:cs="Arial"/>
                <w:b/>
                <w:sz w:val="22"/>
                <w:szCs w:val="22"/>
              </w:rPr>
              <w:t>ăş</w:t>
            </w:r>
            <w:r w:rsidRPr="00FD0861">
              <w:rPr>
                <w:rFonts w:ascii="ArialUpR" w:hAnsi="ArialUpR" w:cs="Arial"/>
                <w:b/>
                <w:sz w:val="22"/>
                <w:szCs w:val="22"/>
              </w:rPr>
              <w:t>urare</w:t>
            </w:r>
          </w:p>
        </w:tc>
        <w:tc>
          <w:tcPr>
            <w:tcW w:w="2409" w:type="dxa"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22"/>
                <w:szCs w:val="22"/>
              </w:rPr>
            </w:pPr>
            <w:r w:rsidRPr="00FD0861">
              <w:rPr>
                <w:rFonts w:ascii="ArialUpR" w:hAnsi="ArialUpR" w:cs="Arial"/>
                <w:b/>
                <w:sz w:val="22"/>
                <w:szCs w:val="22"/>
              </w:rPr>
              <w:t>Perioada</w:t>
            </w:r>
          </w:p>
        </w:tc>
        <w:tc>
          <w:tcPr>
            <w:tcW w:w="2694" w:type="dxa"/>
            <w:vAlign w:val="center"/>
          </w:tcPr>
          <w:p w:rsidR="00EE0D0C" w:rsidRPr="00FD0861" w:rsidRDefault="00EE0D0C" w:rsidP="00D56F20">
            <w:pPr>
              <w:jc w:val="center"/>
              <w:rPr>
                <w:rFonts w:ascii="ArialUpR" w:hAnsi="ArialUpR" w:cs="Arial"/>
                <w:b/>
                <w:sz w:val="22"/>
                <w:szCs w:val="22"/>
              </w:rPr>
            </w:pPr>
            <w:r w:rsidRPr="00FD0861">
              <w:rPr>
                <w:rFonts w:ascii="ArialUpR" w:hAnsi="ArialUpR" w:cs="Arial"/>
                <w:b/>
                <w:sz w:val="22"/>
                <w:szCs w:val="22"/>
              </w:rPr>
              <w:t>Denumirea ac</w:t>
            </w:r>
            <w:r w:rsidR="00D56F20">
              <w:rPr>
                <w:rFonts w:ascii="ArialUpR" w:hAnsi="ArialUpR" w:cs="Arial"/>
                <w:b/>
                <w:sz w:val="22"/>
                <w:szCs w:val="22"/>
              </w:rPr>
              <w:t>ţ</w:t>
            </w:r>
            <w:r w:rsidRPr="00FD0861">
              <w:rPr>
                <w:rFonts w:ascii="ArialUpR" w:hAnsi="ArialUpR" w:cs="Arial"/>
                <w:b/>
                <w:sz w:val="22"/>
                <w:szCs w:val="22"/>
              </w:rPr>
              <w:t>iunii</w:t>
            </w:r>
          </w:p>
        </w:tc>
      </w:tr>
      <w:tr w:rsidR="00EE0D0C" w:rsidRPr="00FD0861" w:rsidTr="00BE17A1">
        <w:trPr>
          <w:trHeight w:val="52"/>
        </w:trPr>
        <w:tc>
          <w:tcPr>
            <w:tcW w:w="595" w:type="dxa"/>
            <w:vMerge w:val="restart"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1.</w:t>
            </w:r>
          </w:p>
        </w:tc>
        <w:tc>
          <w:tcPr>
            <w:tcW w:w="1390" w:type="dxa"/>
            <w:vMerge w:val="restart"/>
            <w:vAlign w:val="center"/>
          </w:tcPr>
          <w:p w:rsidR="00EE0D0C" w:rsidRPr="00FD0861" w:rsidRDefault="00EE0D0C" w:rsidP="000A4AE7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Br</w:t>
            </w:r>
            <w:r w:rsidR="000A4AE7"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ila</w:t>
            </w:r>
          </w:p>
        </w:tc>
        <w:tc>
          <w:tcPr>
            <w:tcW w:w="3544" w:type="dxa"/>
          </w:tcPr>
          <w:p w:rsidR="00EE0D0C" w:rsidRPr="00FD0861" w:rsidRDefault="00EE0D0C" w:rsidP="00DC00DF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Pia</w:t>
            </w:r>
            <w:r w:rsidR="00DC00DF"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 Central</w:t>
            </w:r>
            <w:r w:rsidR="00DC00DF">
              <w:rPr>
                <w:rFonts w:ascii="ArialUpR" w:hAnsi="ArialUpR" w:cs="Arial"/>
                <w:b/>
                <w:sz w:val="16"/>
                <w:szCs w:val="16"/>
              </w:rPr>
              <w:t>ă</w:t>
            </w:r>
          </w:p>
        </w:tc>
        <w:tc>
          <w:tcPr>
            <w:tcW w:w="2409" w:type="dxa"/>
            <w:vMerge w:val="restart"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vertAlign w:val="superscript"/>
                <w:lang w:val="en-US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zilnic 6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  <w:lang w:val="en-US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-20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  <w:lang w:val="en-US"/>
              </w:rPr>
              <w:t>00</w:t>
            </w:r>
          </w:p>
          <w:p w:rsidR="00EE0D0C" w:rsidRPr="00FD0861" w:rsidRDefault="00A86EEB" w:rsidP="00A86EEB">
            <w:pPr>
              <w:rPr>
                <w:rFonts w:ascii="ArialUpR" w:hAnsi="ArialUpR" w:cs="Arial"/>
                <w:b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Sâ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mb</w:t>
            </w:r>
            <w:r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ă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t</w:t>
            </w:r>
            <w:r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ă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D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uminic</w:t>
            </w:r>
            <w:r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ă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lang w:val="en-US"/>
              </w:rPr>
              <w:t xml:space="preserve"> 6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  <w:lang w:val="en-US"/>
              </w:rPr>
              <w:t>00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-14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  <w:lang w:val="en-US"/>
              </w:rPr>
              <w:t>00</w:t>
            </w:r>
          </w:p>
        </w:tc>
        <w:tc>
          <w:tcPr>
            <w:tcW w:w="2694" w:type="dxa"/>
            <w:vMerge w:val="restart"/>
            <w:vAlign w:val="center"/>
          </w:tcPr>
          <w:p w:rsidR="00EE0D0C" w:rsidRPr="00FD0861" w:rsidRDefault="00EE0D0C" w:rsidP="009C4C37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Pia</w:t>
            </w:r>
            <w:r w:rsidR="009C4C37">
              <w:rPr>
                <w:rFonts w:ascii="Calibri" w:hAnsi="Calibri" w:cs="Arial"/>
                <w:b/>
                <w:sz w:val="16"/>
                <w:szCs w:val="16"/>
              </w:rPr>
              <w:t>ţă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 mixt</w:t>
            </w:r>
            <w:r w:rsidR="009C4C37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: legume–fructe, produse alimentare, produse industriale</w:t>
            </w:r>
          </w:p>
        </w:tc>
      </w:tr>
      <w:tr w:rsidR="00EE0D0C" w:rsidRPr="00FD0861" w:rsidTr="00BE17A1">
        <w:trPr>
          <w:trHeight w:val="52"/>
        </w:trPr>
        <w:tc>
          <w:tcPr>
            <w:tcW w:w="595" w:type="dxa"/>
            <w:vMerge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390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3544" w:type="dxa"/>
          </w:tcPr>
          <w:p w:rsidR="00EE0D0C" w:rsidRPr="00FD0861" w:rsidRDefault="00EE0D0C" w:rsidP="00DC00DF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Pia</w:t>
            </w:r>
            <w:r w:rsidR="00DC00DF"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 Concordia (sector APT)</w:t>
            </w:r>
          </w:p>
        </w:tc>
        <w:tc>
          <w:tcPr>
            <w:tcW w:w="2409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694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</w:tr>
      <w:tr w:rsidR="00EE0D0C" w:rsidRPr="00FD0861" w:rsidTr="00BE17A1">
        <w:trPr>
          <w:trHeight w:val="52"/>
        </w:trPr>
        <w:tc>
          <w:tcPr>
            <w:tcW w:w="595" w:type="dxa"/>
            <w:vMerge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390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3544" w:type="dxa"/>
          </w:tcPr>
          <w:p w:rsidR="00EE0D0C" w:rsidRPr="00FD0861" w:rsidRDefault="00EE0D0C" w:rsidP="00DC00DF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Pia</w:t>
            </w:r>
            <w:r w:rsidR="00DC00DF"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 Microhal</w:t>
            </w:r>
            <w:r w:rsidR="00DC00DF">
              <w:rPr>
                <w:rFonts w:ascii="ArialUpR" w:hAnsi="ArialUpR" w:cs="Arial"/>
                <w:b/>
                <w:sz w:val="16"/>
                <w:szCs w:val="16"/>
              </w:rPr>
              <w:t>ă</w:t>
            </w:r>
          </w:p>
        </w:tc>
        <w:tc>
          <w:tcPr>
            <w:tcW w:w="2409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694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</w:tr>
      <w:tr w:rsidR="00EE0D0C" w:rsidRPr="00FD0861" w:rsidTr="00BE17A1">
        <w:trPr>
          <w:trHeight w:val="52"/>
        </w:trPr>
        <w:tc>
          <w:tcPr>
            <w:tcW w:w="595" w:type="dxa"/>
            <w:vMerge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390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3544" w:type="dxa"/>
          </w:tcPr>
          <w:p w:rsidR="00EE0D0C" w:rsidRPr="00FD0861" w:rsidRDefault="00EE0D0C" w:rsidP="00DC00DF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Pia</w:t>
            </w:r>
            <w:r w:rsidR="00DC00DF"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 S</w:t>
            </w:r>
            <w:r w:rsidR="00DC00DF"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rac</w:t>
            </w:r>
            <w:r w:rsidR="00DC00DF">
              <w:rPr>
                <w:rFonts w:ascii="ArialUpR" w:hAnsi="ArialUpR" w:cs="Arial"/>
                <w:b/>
                <w:sz w:val="16"/>
                <w:szCs w:val="16"/>
              </w:rPr>
              <w:t>ă</w:t>
            </w:r>
          </w:p>
        </w:tc>
        <w:tc>
          <w:tcPr>
            <w:tcW w:w="2409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694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</w:tr>
      <w:tr w:rsidR="00EE0D0C" w:rsidRPr="00FD0861" w:rsidTr="00BE17A1">
        <w:trPr>
          <w:trHeight w:val="52"/>
        </w:trPr>
        <w:tc>
          <w:tcPr>
            <w:tcW w:w="595" w:type="dxa"/>
            <w:vMerge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390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3544" w:type="dxa"/>
          </w:tcPr>
          <w:p w:rsidR="00EE0D0C" w:rsidRPr="00FD0861" w:rsidRDefault="00EE0D0C" w:rsidP="00DC00DF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Pia</w:t>
            </w:r>
            <w:r w:rsidR="00DC00DF"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 Vidin</w:t>
            </w:r>
          </w:p>
        </w:tc>
        <w:tc>
          <w:tcPr>
            <w:tcW w:w="2409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694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</w:tr>
      <w:tr w:rsidR="00EE0D0C" w:rsidRPr="00FD0861" w:rsidTr="00BE17A1">
        <w:trPr>
          <w:trHeight w:val="52"/>
        </w:trPr>
        <w:tc>
          <w:tcPr>
            <w:tcW w:w="595" w:type="dxa"/>
            <w:vMerge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390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3544" w:type="dxa"/>
          </w:tcPr>
          <w:p w:rsidR="00EE0D0C" w:rsidRPr="00FD0861" w:rsidRDefault="00EE0D0C" w:rsidP="00DC00DF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Pia</w:t>
            </w:r>
            <w:r w:rsidR="00DC00DF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a Radu Negru Central</w:t>
            </w:r>
          </w:p>
        </w:tc>
        <w:tc>
          <w:tcPr>
            <w:tcW w:w="2409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694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</w:p>
        </w:tc>
      </w:tr>
      <w:tr w:rsidR="00EE0D0C" w:rsidRPr="00FD0861" w:rsidTr="00BE17A1">
        <w:trPr>
          <w:trHeight w:val="65"/>
        </w:trPr>
        <w:tc>
          <w:tcPr>
            <w:tcW w:w="595" w:type="dxa"/>
            <w:vMerge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EE0D0C" w:rsidRPr="00FD0861" w:rsidRDefault="00EE0D0C" w:rsidP="00DC00DF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Pia</w:t>
            </w:r>
            <w:r w:rsidR="00DC00DF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a Doi Coco</w:t>
            </w:r>
            <w:r w:rsidR="00DC00DF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ş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i</w:t>
            </w:r>
          </w:p>
        </w:tc>
        <w:tc>
          <w:tcPr>
            <w:tcW w:w="2409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</w:tr>
      <w:tr w:rsidR="00EE0D0C" w:rsidRPr="00FD0861" w:rsidTr="00BE17A1">
        <w:trPr>
          <w:trHeight w:val="65"/>
        </w:trPr>
        <w:tc>
          <w:tcPr>
            <w:tcW w:w="595" w:type="dxa"/>
            <w:vMerge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390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3544" w:type="dxa"/>
          </w:tcPr>
          <w:p w:rsidR="00EE0D0C" w:rsidRPr="00FD0861" w:rsidRDefault="00EE0D0C" w:rsidP="00DC00DF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Pia</w:t>
            </w:r>
            <w:r w:rsidR="00DC00DF"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 Libelula</w:t>
            </w:r>
          </w:p>
        </w:tc>
        <w:tc>
          <w:tcPr>
            <w:tcW w:w="2409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694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</w:tr>
      <w:tr w:rsidR="00EE0D0C" w:rsidRPr="00FD0861" w:rsidTr="00BE17A1">
        <w:trPr>
          <w:trHeight w:val="65"/>
        </w:trPr>
        <w:tc>
          <w:tcPr>
            <w:tcW w:w="595" w:type="dxa"/>
            <w:vMerge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390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3544" w:type="dxa"/>
          </w:tcPr>
          <w:p w:rsidR="00EE0D0C" w:rsidRPr="00FD0861" w:rsidRDefault="00EE0D0C" w:rsidP="00DC00DF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Pia</w:t>
            </w:r>
            <w:r w:rsidR="00DC00DF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a C</w:t>
            </w:r>
            <w:r w:rsidR="00DC00DF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l</w:t>
            </w:r>
            <w:r w:rsidR="00DC00DF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ra</w:t>
            </w:r>
            <w:r w:rsidR="00DC00DF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ş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i IV</w:t>
            </w:r>
          </w:p>
        </w:tc>
        <w:tc>
          <w:tcPr>
            <w:tcW w:w="2409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2694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</w:tr>
      <w:tr w:rsidR="00EE0D0C" w:rsidRPr="00FD0861" w:rsidTr="00BE17A1">
        <w:trPr>
          <w:trHeight w:val="191"/>
        </w:trPr>
        <w:tc>
          <w:tcPr>
            <w:tcW w:w="595" w:type="dxa"/>
            <w:vMerge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EE0D0C" w:rsidRPr="00FD0861" w:rsidRDefault="00EE0D0C" w:rsidP="00DC00DF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Pia</w:t>
            </w:r>
            <w:r w:rsidR="00DC00DF"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 Viziru</w:t>
            </w:r>
          </w:p>
        </w:tc>
        <w:tc>
          <w:tcPr>
            <w:tcW w:w="2409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694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</w:tr>
      <w:tr w:rsidR="00EE0D0C" w:rsidRPr="00FD0861" w:rsidTr="00BE17A1">
        <w:trPr>
          <w:trHeight w:val="191"/>
        </w:trPr>
        <w:tc>
          <w:tcPr>
            <w:tcW w:w="595" w:type="dxa"/>
            <w:vMerge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390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3544" w:type="dxa"/>
            <w:vAlign w:val="center"/>
          </w:tcPr>
          <w:p w:rsidR="00EE0D0C" w:rsidRPr="00FD0861" w:rsidRDefault="00EE0D0C" w:rsidP="00DC00DF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Pia</w:t>
            </w:r>
            <w:r w:rsidR="00DC00DF"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 Radu Negru Biseric</w:t>
            </w:r>
            <w:r w:rsidR="00DC00DF">
              <w:rPr>
                <w:rFonts w:ascii="ArialUpR" w:hAnsi="ArialUpR" w:cs="Arial"/>
                <w:b/>
                <w:sz w:val="16"/>
                <w:szCs w:val="16"/>
              </w:rPr>
              <w:t>ă</w:t>
            </w:r>
          </w:p>
        </w:tc>
        <w:tc>
          <w:tcPr>
            <w:tcW w:w="2409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</w:tr>
      <w:tr w:rsidR="00EE0D0C" w:rsidRPr="00FD0861" w:rsidTr="00BE17A1">
        <w:trPr>
          <w:trHeight w:val="191"/>
        </w:trPr>
        <w:tc>
          <w:tcPr>
            <w:tcW w:w="595" w:type="dxa"/>
            <w:vMerge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390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3544" w:type="dxa"/>
            <w:vAlign w:val="center"/>
          </w:tcPr>
          <w:p w:rsidR="00EE0D0C" w:rsidRPr="00FD0861" w:rsidRDefault="00EE0D0C" w:rsidP="00DC00DF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Pia</w:t>
            </w:r>
            <w:r w:rsidR="00DC00DF"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 Cezar Petrescu</w:t>
            </w:r>
          </w:p>
        </w:tc>
        <w:tc>
          <w:tcPr>
            <w:tcW w:w="2409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</w:tr>
      <w:tr w:rsidR="00EE0D0C" w:rsidRPr="00FD0861" w:rsidTr="00BE17A1">
        <w:trPr>
          <w:trHeight w:val="191"/>
        </w:trPr>
        <w:tc>
          <w:tcPr>
            <w:tcW w:w="595" w:type="dxa"/>
            <w:vMerge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390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3544" w:type="dxa"/>
            <w:vAlign w:val="center"/>
          </w:tcPr>
          <w:p w:rsidR="00EE0D0C" w:rsidRPr="00FD0861" w:rsidRDefault="00EE0D0C" w:rsidP="00DC00DF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Pia</w:t>
            </w:r>
            <w:r w:rsidR="00DC00DF"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 Apollo</w:t>
            </w:r>
          </w:p>
        </w:tc>
        <w:tc>
          <w:tcPr>
            <w:tcW w:w="2409" w:type="dxa"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vertAlign w:val="superscript"/>
                <w:lang w:val="en-US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zilnic 6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  <w:lang w:val="en-US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-20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  <w:lang w:val="en-US"/>
              </w:rPr>
              <w:t>00</w:t>
            </w:r>
          </w:p>
          <w:p w:rsidR="00EE0D0C" w:rsidRPr="00FD0861" w:rsidRDefault="00A86EEB" w:rsidP="00A86EEB">
            <w:pPr>
              <w:rPr>
                <w:rFonts w:ascii="ArialUpR" w:hAnsi="ArialUpR" w:cs="Arial"/>
                <w:b/>
                <w:sz w:val="16"/>
                <w:szCs w:val="16"/>
                <w:vertAlign w:val="superscript"/>
                <w:lang w:val="en-US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Sâ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mb</w:t>
            </w:r>
            <w:r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ă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t</w:t>
            </w:r>
            <w:r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ă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-</w:t>
            </w:r>
            <w:r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D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uminic</w:t>
            </w:r>
            <w:r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ă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lang w:val="en-US"/>
              </w:rPr>
              <w:t xml:space="preserve"> 6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  <w:lang w:val="en-US"/>
              </w:rPr>
              <w:t>00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-14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  <w:lang w:val="en-US"/>
              </w:rPr>
              <w:t>00</w:t>
            </w:r>
          </w:p>
        </w:tc>
        <w:tc>
          <w:tcPr>
            <w:tcW w:w="2694" w:type="dxa"/>
            <w:vAlign w:val="center"/>
          </w:tcPr>
          <w:p w:rsidR="00EE0D0C" w:rsidRPr="00FD0861" w:rsidRDefault="00EE0D0C" w:rsidP="009C4C37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Pia</w:t>
            </w:r>
            <w:r w:rsidR="009C4C37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ţă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 mixt</w:t>
            </w:r>
            <w:r w:rsidR="009C4C37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ă: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 en-gros, legume–fructe, produse alimentare, produse  industriale </w:t>
            </w:r>
          </w:p>
        </w:tc>
      </w:tr>
      <w:tr w:rsidR="00EE0D0C" w:rsidRPr="00FD0861" w:rsidTr="00BE17A1">
        <w:trPr>
          <w:trHeight w:val="191"/>
        </w:trPr>
        <w:tc>
          <w:tcPr>
            <w:tcW w:w="595" w:type="dxa"/>
            <w:vMerge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390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3544" w:type="dxa"/>
            <w:vAlign w:val="center"/>
          </w:tcPr>
          <w:p w:rsidR="00EE0D0C" w:rsidRPr="00FD0861" w:rsidRDefault="00EE0D0C" w:rsidP="00DC00DF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Oborul Br</w:t>
            </w:r>
            <w:r w:rsidR="00DC00DF"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ila</w:t>
            </w:r>
          </w:p>
        </w:tc>
        <w:tc>
          <w:tcPr>
            <w:tcW w:w="2409" w:type="dxa"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zilnic 6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-16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30</w:t>
            </w:r>
          </w:p>
          <w:p w:rsidR="00EE0D0C" w:rsidRPr="00FD0861" w:rsidRDefault="00A86EEB" w:rsidP="00A86EEB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D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</w:rPr>
              <w:t>uminic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 6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</w:rPr>
              <w:t>-14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T</w:t>
            </w:r>
            <w:r w:rsidR="009C4C37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â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 xml:space="preserve">rg </w:t>
            </w:r>
            <w:r w:rsidR="009C4C37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D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uminical, en-gros, cherestea</w:t>
            </w:r>
          </w:p>
          <w:p w:rsidR="00EE0D0C" w:rsidRPr="00FD0861" w:rsidRDefault="00EE0D0C" w:rsidP="009C4C37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T</w:t>
            </w:r>
            <w:r w:rsidR="009C4C37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â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rg de animale</w:t>
            </w:r>
          </w:p>
        </w:tc>
      </w:tr>
      <w:tr w:rsidR="00616573" w:rsidRPr="00FD0861" w:rsidTr="00BE17A1">
        <w:trPr>
          <w:trHeight w:val="129"/>
        </w:trPr>
        <w:tc>
          <w:tcPr>
            <w:tcW w:w="595" w:type="dxa"/>
            <w:vMerge w:val="restart"/>
            <w:vAlign w:val="center"/>
          </w:tcPr>
          <w:p w:rsidR="00616573" w:rsidRPr="00FD0861" w:rsidRDefault="00616573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2.</w:t>
            </w:r>
          </w:p>
        </w:tc>
        <w:tc>
          <w:tcPr>
            <w:tcW w:w="1390" w:type="dxa"/>
            <w:vMerge w:val="restart"/>
            <w:vAlign w:val="center"/>
          </w:tcPr>
          <w:p w:rsidR="00616573" w:rsidRPr="00FD0861" w:rsidRDefault="00616573" w:rsidP="000A4AE7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F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urei</w:t>
            </w:r>
          </w:p>
        </w:tc>
        <w:tc>
          <w:tcPr>
            <w:tcW w:w="3544" w:type="dxa"/>
            <w:vAlign w:val="center"/>
          </w:tcPr>
          <w:p w:rsidR="00616573" w:rsidRPr="00FD0861" w:rsidRDefault="00616573" w:rsidP="00AC5A4D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Str. Castanilor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,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 nr.18</w:t>
            </w:r>
          </w:p>
        </w:tc>
        <w:tc>
          <w:tcPr>
            <w:tcW w:w="2409" w:type="dxa"/>
            <w:vAlign w:val="center"/>
          </w:tcPr>
          <w:p w:rsidR="00616573" w:rsidRPr="00FD0861" w:rsidRDefault="00616573" w:rsidP="00BE17A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Zilnic</w:t>
            </w:r>
          </w:p>
        </w:tc>
        <w:tc>
          <w:tcPr>
            <w:tcW w:w="2694" w:type="dxa"/>
            <w:vAlign w:val="center"/>
          </w:tcPr>
          <w:p w:rsidR="00616573" w:rsidRPr="00FD0861" w:rsidRDefault="00616573" w:rsidP="009C4C37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Pia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ţăA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groalimentar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</w:p>
        </w:tc>
      </w:tr>
      <w:tr w:rsidR="00616573" w:rsidRPr="00FD0861" w:rsidTr="006E0EB4">
        <w:trPr>
          <w:trHeight w:val="280"/>
        </w:trPr>
        <w:tc>
          <w:tcPr>
            <w:tcW w:w="595" w:type="dxa"/>
            <w:vMerge/>
            <w:vAlign w:val="center"/>
          </w:tcPr>
          <w:p w:rsidR="00616573" w:rsidRPr="00FD0861" w:rsidRDefault="00616573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vAlign w:val="center"/>
          </w:tcPr>
          <w:p w:rsidR="00616573" w:rsidRPr="00FD0861" w:rsidRDefault="00616573" w:rsidP="00BE17A1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12" w:space="0" w:color="17365D" w:themeColor="text2" w:themeShade="BF"/>
            </w:tcBorders>
            <w:vAlign w:val="center"/>
          </w:tcPr>
          <w:p w:rsidR="00616573" w:rsidRPr="00FD0861" w:rsidRDefault="00616573" w:rsidP="00AC5A4D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Str. Intrarea Mecanizatorilor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,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 nr.3</w:t>
            </w:r>
          </w:p>
        </w:tc>
        <w:tc>
          <w:tcPr>
            <w:tcW w:w="2409" w:type="dxa"/>
            <w:tcBorders>
              <w:bottom w:val="single" w:sz="12" w:space="0" w:color="17365D" w:themeColor="text2" w:themeShade="BF"/>
            </w:tcBorders>
            <w:vAlign w:val="center"/>
          </w:tcPr>
          <w:p w:rsidR="00616573" w:rsidRPr="00FD0861" w:rsidRDefault="00616573" w:rsidP="00A86EEB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J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oi 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ş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 xml:space="preserve"> Sâ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mbat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</w:p>
        </w:tc>
        <w:tc>
          <w:tcPr>
            <w:tcW w:w="2694" w:type="dxa"/>
            <w:tcBorders>
              <w:bottom w:val="single" w:sz="12" w:space="0" w:color="17365D" w:themeColor="text2" w:themeShade="BF"/>
            </w:tcBorders>
            <w:vAlign w:val="center"/>
          </w:tcPr>
          <w:p w:rsidR="00616573" w:rsidRPr="00FD0861" w:rsidRDefault="00616573" w:rsidP="009C4C37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Pia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ţă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 mixt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–T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â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rg</w:t>
            </w:r>
          </w:p>
        </w:tc>
      </w:tr>
      <w:tr w:rsidR="00616573" w:rsidRPr="00FD0861" w:rsidTr="006E0EB4">
        <w:trPr>
          <w:trHeight w:val="743"/>
        </w:trPr>
        <w:tc>
          <w:tcPr>
            <w:tcW w:w="595" w:type="dxa"/>
            <w:vMerge/>
            <w:vAlign w:val="center"/>
          </w:tcPr>
          <w:p w:rsidR="00616573" w:rsidRPr="00FD0861" w:rsidRDefault="00616573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vAlign w:val="center"/>
          </w:tcPr>
          <w:p w:rsidR="00616573" w:rsidRPr="00FD0861" w:rsidRDefault="00616573" w:rsidP="00BE17A1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vAlign w:val="center"/>
          </w:tcPr>
          <w:p w:rsidR="00616573" w:rsidRDefault="00616573" w:rsidP="00AC5A4D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Parcul mare al orasului Faurei</w:t>
            </w:r>
          </w:p>
          <w:p w:rsidR="00616573" w:rsidRDefault="00616573" w:rsidP="00AC5A4D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Casa de Cultura Faurei</w:t>
            </w:r>
          </w:p>
          <w:p w:rsidR="00616573" w:rsidRDefault="0024539D" w:rsidP="00AC5A4D">
            <w:pPr>
              <w:rPr>
                <w:rFonts w:ascii="ArialUpR" w:hAnsi="ArialUpR" w:cs="Arial"/>
                <w:b/>
                <w:sz w:val="16"/>
                <w:szCs w:val="16"/>
                <w:lang w:val="en-US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 xml:space="preserve">Liceul Teoretic </w:t>
            </w:r>
            <w:r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“George Valsan” Faurei</w:t>
            </w:r>
          </w:p>
          <w:p w:rsidR="0024539D" w:rsidRPr="0024539D" w:rsidRDefault="0024539D" w:rsidP="00AC5A4D">
            <w:pPr>
              <w:rPr>
                <w:rFonts w:ascii="ArialUpR" w:hAnsi="ArialUpR" w:cs="Arial"/>
                <w:b/>
                <w:sz w:val="16"/>
                <w:szCs w:val="16"/>
                <w:lang w:val="en-US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en-US"/>
              </w:rPr>
              <w:t>Biserica “SfantulIoanBotezatorul” Faurei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</w:tcBorders>
            <w:vAlign w:val="center"/>
          </w:tcPr>
          <w:p w:rsidR="00616573" w:rsidRDefault="0024539D" w:rsidP="00A86EEB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17.05.2019 – 21.05.2019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</w:tcBorders>
            <w:vAlign w:val="center"/>
          </w:tcPr>
          <w:p w:rsidR="00616573" w:rsidRPr="00FD0861" w:rsidRDefault="0024539D" w:rsidP="009C4C37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Zilele orasului Faurei</w:t>
            </w:r>
          </w:p>
        </w:tc>
      </w:tr>
      <w:tr w:rsidR="00EE0D0C" w:rsidRPr="00FD0861" w:rsidTr="006E0EB4">
        <w:trPr>
          <w:trHeight w:val="227"/>
        </w:trPr>
        <w:tc>
          <w:tcPr>
            <w:tcW w:w="595" w:type="dxa"/>
            <w:vMerge w:val="restart"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3.</w:t>
            </w:r>
          </w:p>
        </w:tc>
        <w:tc>
          <w:tcPr>
            <w:tcW w:w="1390" w:type="dxa"/>
            <w:vMerge w:val="restart"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Ianca</w:t>
            </w:r>
          </w:p>
        </w:tc>
        <w:tc>
          <w:tcPr>
            <w:tcW w:w="3544" w:type="dxa"/>
            <w:tcBorders>
              <w:top w:val="single" w:sz="12" w:space="0" w:color="17365D" w:themeColor="text2" w:themeShade="BF"/>
            </w:tcBorders>
            <w:vAlign w:val="center"/>
          </w:tcPr>
          <w:p w:rsidR="00EE0D0C" w:rsidRPr="00FD0861" w:rsidRDefault="00EE0D0C" w:rsidP="00C955E3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Pia</w:t>
            </w:r>
            <w:r w:rsidR="00DC00DF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ţ</w:t>
            </w:r>
            <w:r w:rsidR="00C955E3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ă</w:t>
            </w:r>
            <w:r w:rsidR="00DC00DF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A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groalimentar</w:t>
            </w:r>
            <w:r w:rsidR="00DC00DF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, str. Parcului</w:t>
            </w:r>
            <w:r w:rsidR="00DC00DF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,</w:t>
            </w:r>
            <w:r w:rsidR="00EE146B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nr.1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0D0C" w:rsidRPr="00FD0861" w:rsidRDefault="00A86EEB" w:rsidP="00A86EEB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V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ineri 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</w:rPr>
              <w:t>6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</w:rPr>
              <w:t>-11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vAlign w:val="center"/>
          </w:tcPr>
          <w:p w:rsidR="00EE0D0C" w:rsidRPr="00FD0861" w:rsidRDefault="00721346" w:rsidP="009C4C37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T</w:t>
            </w:r>
            <w:r w:rsidR="009C4C37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â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rg</w:t>
            </w:r>
          </w:p>
        </w:tc>
      </w:tr>
      <w:tr w:rsidR="00EE0D0C" w:rsidRPr="00FD0861" w:rsidTr="00BE17A1">
        <w:trPr>
          <w:trHeight w:val="227"/>
        </w:trPr>
        <w:tc>
          <w:tcPr>
            <w:tcW w:w="595" w:type="dxa"/>
            <w:vMerge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vAlign w:val="center"/>
          </w:tcPr>
          <w:p w:rsidR="00EE0D0C" w:rsidRPr="00FD0861" w:rsidRDefault="00EE0D0C" w:rsidP="00BE17A1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EE0D0C" w:rsidRPr="00FD0861" w:rsidRDefault="00721346" w:rsidP="00DC00DF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S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tr. </w:t>
            </w:r>
            <w:r w:rsidR="00DC00DF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Ş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colii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0D0C" w:rsidRPr="00FD0861" w:rsidRDefault="00A86EEB" w:rsidP="00A86EEB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V</w:t>
            </w:r>
            <w:r w:rsidR="00721346"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ineri </w:t>
            </w:r>
            <w:r w:rsidR="00721346" w:rsidRPr="00FD0861">
              <w:rPr>
                <w:rFonts w:ascii="ArialUpR" w:hAnsi="ArialUpR" w:cs="Arial"/>
                <w:b/>
                <w:sz w:val="16"/>
                <w:szCs w:val="16"/>
              </w:rPr>
              <w:t>6</w:t>
            </w:r>
            <w:r w:rsidR="00721346"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="00721346" w:rsidRPr="00FD0861">
              <w:rPr>
                <w:rFonts w:ascii="ArialUpR" w:hAnsi="ArialUpR" w:cs="Arial"/>
                <w:b/>
                <w:sz w:val="16"/>
                <w:szCs w:val="16"/>
              </w:rPr>
              <w:t>-11</w:t>
            </w:r>
            <w:r w:rsidR="00721346"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vAlign w:val="center"/>
          </w:tcPr>
          <w:p w:rsidR="00EE0D0C" w:rsidRPr="00FD0861" w:rsidRDefault="00721346" w:rsidP="009C4C37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T</w:t>
            </w:r>
            <w:r w:rsidR="009C4C37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â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rg–Obor </w:t>
            </w:r>
          </w:p>
        </w:tc>
      </w:tr>
      <w:tr w:rsidR="00EE146B" w:rsidRPr="00FD0861" w:rsidTr="00BE17A1">
        <w:trPr>
          <w:trHeight w:val="227"/>
        </w:trPr>
        <w:tc>
          <w:tcPr>
            <w:tcW w:w="595" w:type="dxa"/>
            <w:vMerge/>
            <w:vAlign w:val="center"/>
          </w:tcPr>
          <w:p w:rsidR="00EE146B" w:rsidRPr="00FD0861" w:rsidRDefault="00EE146B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vAlign w:val="center"/>
          </w:tcPr>
          <w:p w:rsidR="00EE146B" w:rsidRPr="00FD0861" w:rsidRDefault="00EE146B" w:rsidP="00BE17A1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EE146B" w:rsidRPr="00FD0861" w:rsidRDefault="00721346" w:rsidP="00DC00DF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S</w:t>
            </w:r>
            <w:r w:rsidR="00EE146B"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tr. Parculu</w:t>
            </w:r>
            <w:r w:rsidR="00EE146B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I </w:t>
            </w:r>
            <w:r w:rsidR="00E20333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nr.</w:t>
            </w:r>
            <w:r w:rsidR="00EE146B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E146B" w:rsidRDefault="00721346" w:rsidP="00A86EEB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8-12</w:t>
            </w:r>
            <w:r w:rsidR="00A86EEB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S</w:t>
            </w:r>
            <w:r w:rsidR="00EE146B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eptembrie</w:t>
            </w:r>
          </w:p>
        </w:tc>
        <w:tc>
          <w:tcPr>
            <w:tcW w:w="2694" w:type="dxa"/>
            <w:vAlign w:val="center"/>
          </w:tcPr>
          <w:p w:rsidR="00EE146B" w:rsidRDefault="00EE146B" w:rsidP="009C4C37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Zilele </w:t>
            </w:r>
            <w:r w:rsidR="009C4C37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O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ra</w:t>
            </w:r>
            <w:r w:rsidR="009C4C37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ş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ului Ianca </w:t>
            </w:r>
          </w:p>
        </w:tc>
      </w:tr>
      <w:tr w:rsidR="00E8630D" w:rsidRPr="00FD0861" w:rsidTr="006E0EB4">
        <w:trPr>
          <w:trHeight w:val="331"/>
        </w:trPr>
        <w:tc>
          <w:tcPr>
            <w:tcW w:w="595" w:type="dxa"/>
            <w:vMerge w:val="restart"/>
            <w:vAlign w:val="center"/>
          </w:tcPr>
          <w:p w:rsidR="00E8630D" w:rsidRPr="00FD0861" w:rsidRDefault="00E8630D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4.</w:t>
            </w:r>
          </w:p>
        </w:tc>
        <w:tc>
          <w:tcPr>
            <w:tcW w:w="1390" w:type="dxa"/>
            <w:vMerge w:val="restart"/>
            <w:vAlign w:val="center"/>
          </w:tcPr>
          <w:p w:rsidR="00E8630D" w:rsidRPr="00FD0861" w:rsidRDefault="00E8630D" w:rsidP="000A4AE7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Î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nsur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ei</w:t>
            </w:r>
          </w:p>
        </w:tc>
        <w:tc>
          <w:tcPr>
            <w:tcW w:w="3544" w:type="dxa"/>
            <w:tcBorders>
              <w:bottom w:val="single" w:sz="12" w:space="0" w:color="17365D" w:themeColor="text2" w:themeShade="BF"/>
            </w:tcBorders>
            <w:vAlign w:val="center"/>
          </w:tcPr>
          <w:p w:rsidR="00E8630D" w:rsidRPr="009400BB" w:rsidRDefault="00E8630D" w:rsidP="00530C83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  <w:r w:rsidRPr="009400BB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PiaţăAgroalimentară, str. </w:t>
            </w:r>
            <w:r w:rsidRPr="009400BB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Lacu Rezii, nr.25</w:t>
            </w:r>
          </w:p>
        </w:tc>
        <w:tc>
          <w:tcPr>
            <w:tcW w:w="2409" w:type="dxa"/>
            <w:tcBorders>
              <w:bottom w:val="single" w:sz="12" w:space="0" w:color="17365D" w:themeColor="text2" w:themeShade="BF"/>
            </w:tcBorders>
            <w:vAlign w:val="center"/>
          </w:tcPr>
          <w:p w:rsidR="00E8630D" w:rsidRPr="009400BB" w:rsidRDefault="00E8630D" w:rsidP="00BE17A1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  <w:p w:rsidR="00E8630D" w:rsidRPr="009400BB" w:rsidRDefault="00E8630D" w:rsidP="00BE17A1">
            <w:pPr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</w:pPr>
            <w:r w:rsidRPr="009400BB">
              <w:rPr>
                <w:rFonts w:ascii="ArialUpR" w:hAnsi="ArialUpR" w:cs="Arial"/>
                <w:b/>
                <w:sz w:val="16"/>
                <w:szCs w:val="16"/>
              </w:rPr>
              <w:t>Sâmbată 5</w:t>
            </w:r>
            <w:r w:rsidRPr="009400BB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9400BB">
              <w:rPr>
                <w:rFonts w:ascii="ArialUpR" w:hAnsi="ArialUpR" w:cs="Arial"/>
                <w:b/>
                <w:sz w:val="16"/>
                <w:szCs w:val="16"/>
              </w:rPr>
              <w:t>-12</w:t>
            </w:r>
            <w:r w:rsidRPr="009400BB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  <w:p w:rsidR="00E8630D" w:rsidRPr="009400BB" w:rsidRDefault="00E8630D" w:rsidP="00A86EEB">
            <w:pPr>
              <w:rPr>
                <w:rFonts w:ascii="ArialUpR" w:hAnsi="ArialUpR" w:cs="Arial"/>
                <w:b/>
              </w:rPr>
            </w:pPr>
          </w:p>
        </w:tc>
        <w:tc>
          <w:tcPr>
            <w:tcW w:w="2694" w:type="dxa"/>
            <w:tcBorders>
              <w:bottom w:val="single" w:sz="12" w:space="0" w:color="17365D" w:themeColor="text2" w:themeShade="BF"/>
            </w:tcBorders>
            <w:vAlign w:val="center"/>
          </w:tcPr>
          <w:p w:rsidR="00E8630D" w:rsidRPr="009400BB" w:rsidRDefault="00E8630D" w:rsidP="00BE17A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9400BB">
              <w:rPr>
                <w:rFonts w:ascii="ArialUpR" w:hAnsi="ArialUpR" w:cs="Arial"/>
                <w:b/>
                <w:sz w:val="16"/>
                <w:szCs w:val="16"/>
              </w:rPr>
              <w:t>Târg săptămânal</w:t>
            </w:r>
          </w:p>
          <w:p w:rsidR="00E8630D" w:rsidRPr="009400BB" w:rsidRDefault="00E8630D" w:rsidP="009C4C37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</w:tr>
      <w:tr w:rsidR="00E8630D" w:rsidRPr="00FD0861" w:rsidTr="006E0EB4">
        <w:trPr>
          <w:trHeight w:val="364"/>
        </w:trPr>
        <w:tc>
          <w:tcPr>
            <w:tcW w:w="595" w:type="dxa"/>
            <w:vMerge/>
            <w:vAlign w:val="center"/>
          </w:tcPr>
          <w:p w:rsidR="00E8630D" w:rsidRPr="00FD0861" w:rsidRDefault="00E8630D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vAlign w:val="center"/>
          </w:tcPr>
          <w:p w:rsidR="00E8630D" w:rsidRDefault="00E8630D" w:rsidP="000A4AE7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</w:tcBorders>
            <w:vAlign w:val="center"/>
          </w:tcPr>
          <w:p w:rsidR="00E8630D" w:rsidRPr="009400BB" w:rsidRDefault="00E8630D" w:rsidP="00BE17A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9400BB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Soseaua Brailei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</w:tcBorders>
            <w:vAlign w:val="center"/>
          </w:tcPr>
          <w:p w:rsidR="00E8630D" w:rsidRPr="009400BB" w:rsidRDefault="00E8630D" w:rsidP="00BE17A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9400BB">
              <w:rPr>
                <w:rFonts w:ascii="ArialUpR" w:hAnsi="ArialUpR" w:cs="Arial"/>
                <w:b/>
                <w:vertAlign w:val="superscript"/>
              </w:rPr>
              <w:t>zilnic în perioada Iun.–Oct.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</w:tcBorders>
            <w:vAlign w:val="center"/>
          </w:tcPr>
          <w:p w:rsidR="00E8630D" w:rsidRPr="009400BB" w:rsidRDefault="00E8630D" w:rsidP="00BE17A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9400BB">
              <w:rPr>
                <w:rFonts w:ascii="ArialUpR" w:hAnsi="ArialUpR" w:cs="Arial"/>
                <w:b/>
                <w:sz w:val="16"/>
                <w:szCs w:val="16"/>
              </w:rPr>
              <w:t>Targ en-gross</w:t>
            </w:r>
          </w:p>
        </w:tc>
      </w:tr>
      <w:tr w:rsidR="00EE0D0C" w:rsidRPr="00FD0861" w:rsidTr="00BE17A1">
        <w:trPr>
          <w:trHeight w:val="449"/>
        </w:trPr>
        <w:tc>
          <w:tcPr>
            <w:tcW w:w="595" w:type="dxa"/>
            <w:vAlign w:val="center"/>
          </w:tcPr>
          <w:p w:rsidR="00EE0D0C" w:rsidRPr="00FD0861" w:rsidRDefault="00EE0D0C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5.</w:t>
            </w:r>
          </w:p>
        </w:tc>
        <w:tc>
          <w:tcPr>
            <w:tcW w:w="1390" w:type="dxa"/>
            <w:vAlign w:val="center"/>
          </w:tcPr>
          <w:p w:rsidR="00EE0D0C" w:rsidRPr="00FD0861" w:rsidRDefault="00EE0D0C" w:rsidP="000A4AE7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B</w:t>
            </w:r>
            <w:r w:rsidR="000A4AE7"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r</w:t>
            </w:r>
            <w:r w:rsidR="000A4AE7"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ganul</w:t>
            </w:r>
          </w:p>
        </w:tc>
        <w:tc>
          <w:tcPr>
            <w:tcW w:w="3544" w:type="dxa"/>
            <w:vAlign w:val="center"/>
          </w:tcPr>
          <w:p w:rsidR="00EE0D0C" w:rsidRPr="00FD0861" w:rsidRDefault="00EE0D0C" w:rsidP="00AC5A4D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Str. Victoriei</w:t>
            </w:r>
            <w:r w:rsidR="00AC5A4D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,</w:t>
            </w:r>
            <w:r w:rsidR="00561847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 xml:space="preserve"> nr.17 (Piata comunala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 xml:space="preserve">) </w:t>
            </w:r>
          </w:p>
        </w:tc>
        <w:tc>
          <w:tcPr>
            <w:tcW w:w="2409" w:type="dxa"/>
            <w:vAlign w:val="center"/>
          </w:tcPr>
          <w:p w:rsidR="00EE0D0C" w:rsidRPr="00FD0861" w:rsidRDefault="00A86EEB" w:rsidP="00A86EEB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V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</w:rPr>
              <w:t>ineri 6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</w:rPr>
              <w:t>-11</w:t>
            </w:r>
            <w:r w:rsidR="00EE0D0C"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vAlign w:val="center"/>
          </w:tcPr>
          <w:p w:rsidR="00EE0D0C" w:rsidRPr="00FD0861" w:rsidRDefault="00EE0D0C" w:rsidP="009C4C37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T</w:t>
            </w:r>
            <w:r w:rsidR="009C4C37">
              <w:rPr>
                <w:rFonts w:ascii="ArialUpR" w:hAnsi="ArialUpR" w:cs="Arial"/>
                <w:b/>
                <w:sz w:val="16"/>
                <w:szCs w:val="16"/>
              </w:rPr>
              <w:t>â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rg s</w:t>
            </w:r>
            <w:r w:rsidR="009C4C37"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pt</w:t>
            </w:r>
            <w:r w:rsidR="009C4C37"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m</w:t>
            </w:r>
            <w:r w:rsidR="009C4C37">
              <w:rPr>
                <w:rFonts w:ascii="ArialUpR" w:hAnsi="ArialUpR" w:cs="Arial"/>
                <w:b/>
                <w:sz w:val="16"/>
                <w:szCs w:val="16"/>
              </w:rPr>
              <w:t>â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nal</w:t>
            </w:r>
            <w:r w:rsidR="00561847">
              <w:rPr>
                <w:rFonts w:ascii="ArialUpR" w:hAnsi="ArialUpR" w:cs="Arial"/>
                <w:b/>
                <w:sz w:val="16"/>
                <w:szCs w:val="16"/>
              </w:rPr>
              <w:t xml:space="preserve"> (mixt)</w:t>
            </w:r>
          </w:p>
        </w:tc>
      </w:tr>
      <w:tr w:rsidR="00CE4004" w:rsidRPr="00FD0861" w:rsidTr="00010760">
        <w:trPr>
          <w:trHeight w:val="495"/>
        </w:trPr>
        <w:tc>
          <w:tcPr>
            <w:tcW w:w="595" w:type="dxa"/>
            <w:vAlign w:val="center"/>
          </w:tcPr>
          <w:p w:rsidR="00CE4004" w:rsidRPr="00FD0861" w:rsidRDefault="00CE4004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6. </w:t>
            </w:r>
          </w:p>
        </w:tc>
        <w:tc>
          <w:tcPr>
            <w:tcW w:w="1390" w:type="dxa"/>
            <w:vAlign w:val="center"/>
          </w:tcPr>
          <w:p w:rsidR="00CE4004" w:rsidRPr="00FD0861" w:rsidRDefault="00CE4004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Bordei Verde</w:t>
            </w:r>
          </w:p>
        </w:tc>
        <w:tc>
          <w:tcPr>
            <w:tcW w:w="3544" w:type="dxa"/>
            <w:vAlign w:val="center"/>
          </w:tcPr>
          <w:p w:rsidR="00CE4004" w:rsidRPr="00FD0861" w:rsidRDefault="00CE4004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Centrul localitatii Bordei Verde</w:t>
            </w:r>
          </w:p>
        </w:tc>
        <w:tc>
          <w:tcPr>
            <w:tcW w:w="2409" w:type="dxa"/>
            <w:vAlign w:val="center"/>
          </w:tcPr>
          <w:p w:rsidR="00CE4004" w:rsidRPr="00FD0861" w:rsidRDefault="00CE4004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23 Septembrie</w:t>
            </w:r>
          </w:p>
        </w:tc>
        <w:tc>
          <w:tcPr>
            <w:tcW w:w="2694" w:type="dxa"/>
            <w:vAlign w:val="center"/>
          </w:tcPr>
          <w:p w:rsidR="00CE4004" w:rsidRPr="00FD0861" w:rsidRDefault="00CE4004" w:rsidP="00944EC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Zilele comunei Bordei Verde</w:t>
            </w:r>
          </w:p>
        </w:tc>
      </w:tr>
      <w:tr w:rsidR="001E72C5" w:rsidRPr="00FD0861" w:rsidTr="006E0EB4">
        <w:trPr>
          <w:trHeight w:val="441"/>
        </w:trPr>
        <w:tc>
          <w:tcPr>
            <w:tcW w:w="595" w:type="dxa"/>
            <w:vMerge w:val="restart"/>
            <w:vAlign w:val="center"/>
          </w:tcPr>
          <w:p w:rsidR="001E72C5" w:rsidRPr="00FD0861" w:rsidRDefault="001E72C5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7.</w:t>
            </w:r>
          </w:p>
        </w:tc>
        <w:tc>
          <w:tcPr>
            <w:tcW w:w="1390" w:type="dxa"/>
            <w:vMerge w:val="restart"/>
            <w:vAlign w:val="center"/>
          </w:tcPr>
          <w:p w:rsidR="001E72C5" w:rsidRPr="00FD0861" w:rsidRDefault="001E72C5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Ciocile</w:t>
            </w:r>
          </w:p>
        </w:tc>
        <w:tc>
          <w:tcPr>
            <w:tcW w:w="3544" w:type="dxa"/>
            <w:tcBorders>
              <w:bottom w:val="single" w:sz="12" w:space="0" w:color="17365D" w:themeColor="text2" w:themeShade="BF"/>
            </w:tcBorders>
            <w:vAlign w:val="center"/>
          </w:tcPr>
          <w:p w:rsidR="001E72C5" w:rsidRPr="00FD0861" w:rsidRDefault="001E72C5" w:rsidP="00944EC1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Targ comunal</w:t>
            </w:r>
          </w:p>
        </w:tc>
        <w:tc>
          <w:tcPr>
            <w:tcW w:w="2409" w:type="dxa"/>
            <w:tcBorders>
              <w:bottom w:val="single" w:sz="12" w:space="0" w:color="17365D" w:themeColor="text2" w:themeShade="BF"/>
            </w:tcBorders>
            <w:vAlign w:val="center"/>
          </w:tcPr>
          <w:p w:rsidR="001E72C5" w:rsidRPr="00FD0861" w:rsidRDefault="001E72C5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Prima duminica a lunii august</w:t>
            </w:r>
          </w:p>
        </w:tc>
        <w:tc>
          <w:tcPr>
            <w:tcW w:w="2694" w:type="dxa"/>
            <w:tcBorders>
              <w:bottom w:val="single" w:sz="12" w:space="0" w:color="17365D" w:themeColor="text2" w:themeShade="BF"/>
            </w:tcBorders>
            <w:vAlign w:val="center"/>
          </w:tcPr>
          <w:p w:rsidR="001E72C5" w:rsidRPr="00FD0861" w:rsidRDefault="001E72C5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Targ comunal</w:t>
            </w:r>
          </w:p>
        </w:tc>
      </w:tr>
      <w:tr w:rsidR="001E72C5" w:rsidRPr="00FD0861" w:rsidTr="006E0EB4">
        <w:trPr>
          <w:trHeight w:val="255"/>
        </w:trPr>
        <w:tc>
          <w:tcPr>
            <w:tcW w:w="595" w:type="dxa"/>
            <w:vMerge/>
            <w:vAlign w:val="center"/>
          </w:tcPr>
          <w:p w:rsidR="001E72C5" w:rsidRPr="00FD0861" w:rsidRDefault="001E72C5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vAlign w:val="center"/>
          </w:tcPr>
          <w:p w:rsidR="001E72C5" w:rsidRPr="00FD0861" w:rsidRDefault="001E72C5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vAlign w:val="center"/>
          </w:tcPr>
          <w:p w:rsidR="001E72C5" w:rsidRDefault="001E72C5" w:rsidP="00944EC1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Str. Bisericii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vAlign w:val="center"/>
          </w:tcPr>
          <w:p w:rsidR="001E72C5" w:rsidRDefault="001E72C5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 xml:space="preserve">Duminica 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6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-12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  <w:bottom w:val="single" w:sz="12" w:space="0" w:color="17365D" w:themeColor="text2" w:themeShade="BF"/>
            </w:tcBorders>
            <w:vAlign w:val="center"/>
          </w:tcPr>
          <w:p w:rsidR="001E72C5" w:rsidRDefault="001E72C5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Targ saptamanal de marfuri</w:t>
            </w:r>
          </w:p>
        </w:tc>
      </w:tr>
      <w:tr w:rsidR="001E72C5" w:rsidRPr="00FD0861" w:rsidTr="006E0EB4">
        <w:trPr>
          <w:trHeight w:val="270"/>
        </w:trPr>
        <w:tc>
          <w:tcPr>
            <w:tcW w:w="595" w:type="dxa"/>
            <w:vMerge/>
            <w:vAlign w:val="center"/>
          </w:tcPr>
          <w:p w:rsidR="001E72C5" w:rsidRPr="00FD0861" w:rsidRDefault="001E72C5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vAlign w:val="center"/>
          </w:tcPr>
          <w:p w:rsidR="001E72C5" w:rsidRPr="00FD0861" w:rsidRDefault="001E72C5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</w:tcBorders>
            <w:vAlign w:val="center"/>
          </w:tcPr>
          <w:p w:rsidR="001E72C5" w:rsidRDefault="001E72C5" w:rsidP="00944EC1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Centrul comunei Ciocile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</w:tcBorders>
            <w:vAlign w:val="center"/>
          </w:tcPr>
          <w:p w:rsidR="001E72C5" w:rsidRDefault="001E72C5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17-18 iulie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</w:tcBorders>
            <w:vAlign w:val="center"/>
          </w:tcPr>
          <w:p w:rsidR="001E72C5" w:rsidRDefault="001E72C5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Ziua comunei Ciocile</w:t>
            </w:r>
          </w:p>
        </w:tc>
      </w:tr>
      <w:tr w:rsidR="00525B5D" w:rsidRPr="00FD0861" w:rsidTr="00BE17A1">
        <w:trPr>
          <w:trHeight w:val="459"/>
        </w:trPr>
        <w:tc>
          <w:tcPr>
            <w:tcW w:w="595" w:type="dxa"/>
            <w:vAlign w:val="center"/>
          </w:tcPr>
          <w:p w:rsidR="00525B5D" w:rsidRPr="00FD0861" w:rsidRDefault="00525B5D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8.</w:t>
            </w:r>
          </w:p>
        </w:tc>
        <w:tc>
          <w:tcPr>
            <w:tcW w:w="1390" w:type="dxa"/>
            <w:vAlign w:val="center"/>
          </w:tcPr>
          <w:p w:rsidR="00525B5D" w:rsidRPr="00FD0861" w:rsidRDefault="00525B5D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Cire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ş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u</w:t>
            </w:r>
          </w:p>
        </w:tc>
        <w:tc>
          <w:tcPr>
            <w:tcW w:w="3544" w:type="dxa"/>
            <w:vAlign w:val="center"/>
          </w:tcPr>
          <w:p w:rsidR="00525B5D" w:rsidRPr="00FD0861" w:rsidRDefault="00525B5D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Str.1 Decembrie 1918</w:t>
            </w:r>
          </w:p>
        </w:tc>
        <w:tc>
          <w:tcPr>
            <w:tcW w:w="2409" w:type="dxa"/>
            <w:vAlign w:val="center"/>
          </w:tcPr>
          <w:p w:rsidR="00525B5D" w:rsidRPr="00FD0861" w:rsidRDefault="00525B5D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Sâ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mbat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 6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-11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vAlign w:val="center"/>
          </w:tcPr>
          <w:p w:rsidR="00525B5D" w:rsidRPr="00FD0861" w:rsidRDefault="00525B5D" w:rsidP="00944EC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Targ comunal - 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Comer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 cu produse agroalimentare 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ş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i industriale</w:t>
            </w:r>
          </w:p>
        </w:tc>
      </w:tr>
      <w:tr w:rsidR="00027150" w:rsidRPr="00FD0861" w:rsidTr="006E0EB4">
        <w:trPr>
          <w:trHeight w:val="449"/>
        </w:trPr>
        <w:tc>
          <w:tcPr>
            <w:tcW w:w="595" w:type="dxa"/>
            <w:vMerge w:val="restart"/>
            <w:vAlign w:val="center"/>
          </w:tcPr>
          <w:p w:rsidR="00027150" w:rsidRPr="00FD0861" w:rsidRDefault="00027150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9.</w:t>
            </w:r>
          </w:p>
        </w:tc>
        <w:tc>
          <w:tcPr>
            <w:tcW w:w="1390" w:type="dxa"/>
            <w:vMerge w:val="restart"/>
            <w:vAlign w:val="center"/>
          </w:tcPr>
          <w:p w:rsidR="00027150" w:rsidRPr="00FD0861" w:rsidRDefault="00027150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Dude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ş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ti</w:t>
            </w:r>
          </w:p>
        </w:tc>
        <w:tc>
          <w:tcPr>
            <w:tcW w:w="3544" w:type="dxa"/>
            <w:tcBorders>
              <w:bottom w:val="single" w:sz="12" w:space="0" w:color="17365D" w:themeColor="text2" w:themeShade="BF"/>
            </w:tcBorders>
            <w:vAlign w:val="center"/>
          </w:tcPr>
          <w:p w:rsidR="00027150" w:rsidRPr="00FD0861" w:rsidRDefault="00027150" w:rsidP="00944EC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Str. Mihai Eminescu, nr.94</w:t>
            </w:r>
          </w:p>
        </w:tc>
        <w:tc>
          <w:tcPr>
            <w:tcW w:w="2409" w:type="dxa"/>
            <w:tcBorders>
              <w:bottom w:val="single" w:sz="12" w:space="0" w:color="17365D" w:themeColor="text2" w:themeShade="BF"/>
            </w:tcBorders>
            <w:vAlign w:val="center"/>
          </w:tcPr>
          <w:p w:rsidR="00027150" w:rsidRPr="00FD0861" w:rsidRDefault="00027150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M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iercuri 7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-10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bottom w:val="single" w:sz="12" w:space="0" w:color="17365D" w:themeColor="text2" w:themeShade="BF"/>
            </w:tcBorders>
            <w:vAlign w:val="center"/>
          </w:tcPr>
          <w:p w:rsidR="00027150" w:rsidRPr="00FD0861" w:rsidRDefault="00027150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T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â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rg </w:t>
            </w:r>
            <w:r w:rsidR="007026C6">
              <w:rPr>
                <w:rFonts w:ascii="ArialUpR" w:hAnsi="ArialUpR" w:cs="Arial"/>
                <w:b/>
                <w:sz w:val="16"/>
                <w:szCs w:val="16"/>
              </w:rPr>
              <w:t>mixt</w:t>
            </w:r>
          </w:p>
        </w:tc>
      </w:tr>
      <w:tr w:rsidR="00027150" w:rsidRPr="00FD0861" w:rsidTr="006E0EB4">
        <w:trPr>
          <w:trHeight w:val="257"/>
        </w:trPr>
        <w:tc>
          <w:tcPr>
            <w:tcW w:w="595" w:type="dxa"/>
            <w:vMerge/>
            <w:vAlign w:val="center"/>
          </w:tcPr>
          <w:p w:rsidR="00027150" w:rsidRPr="00FD0861" w:rsidRDefault="00027150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vAlign w:val="center"/>
          </w:tcPr>
          <w:p w:rsidR="00027150" w:rsidRPr="00FD0861" w:rsidRDefault="00027150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</w:tcBorders>
            <w:vAlign w:val="center"/>
          </w:tcPr>
          <w:p w:rsidR="00027150" w:rsidRDefault="00027150" w:rsidP="00944EC1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Str. Mihai Eminescu, nr.94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</w:tcBorders>
            <w:vAlign w:val="center"/>
          </w:tcPr>
          <w:p w:rsidR="00027150" w:rsidRDefault="00027150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15 August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</w:tcBorders>
            <w:vAlign w:val="center"/>
          </w:tcPr>
          <w:p w:rsidR="00027150" w:rsidRPr="00FD0861" w:rsidRDefault="00027150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Targ traditional de Sf. Maria</w:t>
            </w:r>
          </w:p>
        </w:tc>
      </w:tr>
      <w:tr w:rsidR="001A1320" w:rsidRPr="00FD0861" w:rsidTr="006E0EB4">
        <w:trPr>
          <w:trHeight w:val="405"/>
        </w:trPr>
        <w:tc>
          <w:tcPr>
            <w:tcW w:w="595" w:type="dxa"/>
            <w:vMerge w:val="restart"/>
            <w:vAlign w:val="center"/>
          </w:tcPr>
          <w:p w:rsidR="001A1320" w:rsidRPr="00FD0861" w:rsidRDefault="001A1320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10.</w:t>
            </w:r>
          </w:p>
        </w:tc>
        <w:tc>
          <w:tcPr>
            <w:tcW w:w="1390" w:type="dxa"/>
            <w:vMerge w:val="restart"/>
            <w:vAlign w:val="center"/>
          </w:tcPr>
          <w:p w:rsidR="001A1320" w:rsidRPr="00FD0861" w:rsidRDefault="001A1320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Galbenu</w:t>
            </w:r>
          </w:p>
        </w:tc>
        <w:tc>
          <w:tcPr>
            <w:tcW w:w="3544" w:type="dxa"/>
            <w:tcBorders>
              <w:bottom w:val="single" w:sz="12" w:space="0" w:color="17365D" w:themeColor="text2" w:themeShade="BF"/>
            </w:tcBorders>
            <w:vAlign w:val="center"/>
          </w:tcPr>
          <w:p w:rsidR="001A1320" w:rsidRPr="00FD0861" w:rsidRDefault="001A1320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Galbenu - Str. Eternităţii</w:t>
            </w:r>
          </w:p>
        </w:tc>
        <w:tc>
          <w:tcPr>
            <w:tcW w:w="2409" w:type="dxa"/>
            <w:tcBorders>
              <w:bottom w:val="single" w:sz="12" w:space="0" w:color="17365D" w:themeColor="text2" w:themeShade="BF"/>
            </w:tcBorders>
            <w:vAlign w:val="center"/>
          </w:tcPr>
          <w:p w:rsidR="001A1320" w:rsidRPr="00FD0861" w:rsidRDefault="001A1320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M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iercuri 7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-10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bottom w:val="single" w:sz="12" w:space="0" w:color="17365D" w:themeColor="text2" w:themeShade="BF"/>
            </w:tcBorders>
            <w:vAlign w:val="center"/>
          </w:tcPr>
          <w:p w:rsidR="001A1320" w:rsidRPr="00FD0861" w:rsidRDefault="001A1320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Pia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ţăA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groalimentar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</w:p>
        </w:tc>
      </w:tr>
      <w:tr w:rsidR="001A1320" w:rsidRPr="00FD0861" w:rsidTr="006E0EB4">
        <w:trPr>
          <w:trHeight w:val="266"/>
        </w:trPr>
        <w:tc>
          <w:tcPr>
            <w:tcW w:w="595" w:type="dxa"/>
            <w:vMerge/>
            <w:vAlign w:val="center"/>
          </w:tcPr>
          <w:p w:rsidR="001A1320" w:rsidRPr="00FD0861" w:rsidRDefault="001A1320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vAlign w:val="center"/>
          </w:tcPr>
          <w:p w:rsidR="001A1320" w:rsidRPr="00FD0861" w:rsidRDefault="001A1320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</w:tcBorders>
            <w:vAlign w:val="center"/>
          </w:tcPr>
          <w:p w:rsidR="001A1320" w:rsidRPr="00FD0861" w:rsidRDefault="001A1320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Drogu - Î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n fa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D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ispensaru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uiU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man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</w:tcBorders>
            <w:vAlign w:val="center"/>
          </w:tcPr>
          <w:p w:rsidR="001A1320" w:rsidRPr="00FD0861" w:rsidRDefault="001A1320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M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iercuri 10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-12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</w:tcBorders>
            <w:vAlign w:val="center"/>
          </w:tcPr>
          <w:p w:rsidR="001A1320" w:rsidRPr="00FD0861" w:rsidRDefault="001A1320" w:rsidP="00944EC1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Piaţă Agroalimentară</w:t>
            </w:r>
          </w:p>
        </w:tc>
      </w:tr>
      <w:tr w:rsidR="005E04F5" w:rsidRPr="00FD0861" w:rsidTr="00BE17A1">
        <w:trPr>
          <w:trHeight w:val="191"/>
        </w:trPr>
        <w:tc>
          <w:tcPr>
            <w:tcW w:w="595" w:type="dxa"/>
            <w:vAlign w:val="center"/>
          </w:tcPr>
          <w:p w:rsidR="005E04F5" w:rsidRPr="00FD0861" w:rsidRDefault="005E04F5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11.</w:t>
            </w:r>
          </w:p>
        </w:tc>
        <w:tc>
          <w:tcPr>
            <w:tcW w:w="1390" w:type="dxa"/>
            <w:vAlign w:val="center"/>
          </w:tcPr>
          <w:p w:rsidR="005E04F5" w:rsidRPr="00FD0861" w:rsidRDefault="005E04F5" w:rsidP="008E5F55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Gemenele</w:t>
            </w:r>
          </w:p>
        </w:tc>
        <w:tc>
          <w:tcPr>
            <w:tcW w:w="3544" w:type="dxa"/>
            <w:vAlign w:val="center"/>
          </w:tcPr>
          <w:p w:rsidR="005E04F5" w:rsidRPr="00FD0861" w:rsidRDefault="005E04F5" w:rsidP="008E5F55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C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urtea interioară a Căminului Cultural</w:t>
            </w:r>
          </w:p>
        </w:tc>
        <w:tc>
          <w:tcPr>
            <w:tcW w:w="2409" w:type="dxa"/>
            <w:vAlign w:val="center"/>
          </w:tcPr>
          <w:p w:rsidR="005E04F5" w:rsidRPr="00FD0861" w:rsidRDefault="005E04F5" w:rsidP="008E5F55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J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oi 9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-12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vAlign w:val="center"/>
          </w:tcPr>
          <w:p w:rsidR="005E04F5" w:rsidRPr="00FD0861" w:rsidRDefault="005E04F5" w:rsidP="008E5F55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Comer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 ambulant cu produse  alimentare 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ş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i industriale, ambalate</w:t>
            </w:r>
          </w:p>
        </w:tc>
      </w:tr>
      <w:tr w:rsidR="005E04F5" w:rsidRPr="00FD0861" w:rsidTr="006E0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95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5E04F5" w:rsidRPr="00FD0861" w:rsidRDefault="005E04F5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12.</w:t>
            </w:r>
          </w:p>
        </w:tc>
        <w:tc>
          <w:tcPr>
            <w:tcW w:w="1390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5E04F5" w:rsidRPr="00FD0861" w:rsidRDefault="005E04F5" w:rsidP="008E5F55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Gr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di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ş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tea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5E04F5" w:rsidRPr="00FD0861" w:rsidRDefault="005E04F5" w:rsidP="008E5F55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Str. Târgului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5E04F5" w:rsidRPr="00FD0861" w:rsidRDefault="005E04F5" w:rsidP="008E5F55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Sâ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mbat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 7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-10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5E04F5" w:rsidRPr="00FD0861" w:rsidRDefault="005E04F5" w:rsidP="008E5F55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T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â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rg 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C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omunal</w:t>
            </w:r>
          </w:p>
        </w:tc>
      </w:tr>
      <w:tr w:rsidR="005E04F5" w:rsidRPr="00FD0861" w:rsidTr="006E0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95" w:type="dxa"/>
            <w:vMerge/>
            <w:tcBorders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5E04F5" w:rsidRPr="00FD0861" w:rsidRDefault="005E04F5" w:rsidP="00BE17A1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5E04F5" w:rsidRPr="00FD0861" w:rsidRDefault="005E04F5" w:rsidP="008E5F55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5E04F5" w:rsidRDefault="005E04F5" w:rsidP="008E5F55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Caminul cultural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5E04F5" w:rsidRDefault="005E04F5" w:rsidP="008E5F55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Luna aprilie de Sf.Gheorghe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5E04F5" w:rsidRPr="00FD0861" w:rsidRDefault="005E04F5" w:rsidP="008E5F55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Ziua comunei Gradistea</w:t>
            </w:r>
          </w:p>
        </w:tc>
      </w:tr>
      <w:tr w:rsidR="00886234" w:rsidRPr="00FD0861" w:rsidTr="006E0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595" w:type="dxa"/>
            <w:vMerge w:val="restart"/>
            <w:tcBorders>
              <w:top w:val="single" w:sz="12" w:space="0" w:color="17365D" w:themeColor="text2" w:themeShade="BF"/>
              <w:left w:val="single" w:sz="12" w:space="0" w:color="000080"/>
              <w:right w:val="single" w:sz="12" w:space="0" w:color="000080"/>
            </w:tcBorders>
            <w:vAlign w:val="center"/>
          </w:tcPr>
          <w:p w:rsidR="00886234" w:rsidRPr="00FD0861" w:rsidRDefault="00886234" w:rsidP="0088623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13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.</w:t>
            </w:r>
          </w:p>
        </w:tc>
        <w:tc>
          <w:tcPr>
            <w:tcW w:w="1390" w:type="dxa"/>
            <w:vMerge w:val="restart"/>
            <w:tcBorders>
              <w:top w:val="single" w:sz="12" w:space="0" w:color="17365D" w:themeColor="text2" w:themeShade="BF"/>
              <w:left w:val="single" w:sz="12" w:space="0" w:color="000080"/>
              <w:right w:val="single" w:sz="12" w:space="0" w:color="000080"/>
            </w:tcBorders>
            <w:vAlign w:val="center"/>
          </w:tcPr>
          <w:p w:rsidR="00886234" w:rsidRPr="00FD0861" w:rsidRDefault="00886234" w:rsidP="0088623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Gropeni</w:t>
            </w:r>
          </w:p>
        </w:tc>
        <w:tc>
          <w:tcPr>
            <w:tcW w:w="354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886234" w:rsidRDefault="00886234" w:rsidP="00886234">
            <w:pPr>
              <w:rPr>
                <w:rFonts w:ascii="ArialUpR" w:hAnsi="ArialUpR" w:cs="Arial"/>
                <w:b/>
                <w:sz w:val="16"/>
                <w:szCs w:val="16"/>
                <w:lang w:val="fr-FR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fr-FR"/>
              </w:rPr>
              <w:t>Str.Liviu Rebreanu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886234" w:rsidRDefault="00886234" w:rsidP="0088623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1 Martie-1 Noiembrie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886234" w:rsidRPr="00FD0861" w:rsidRDefault="00886234" w:rsidP="0088623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Targ marfuri</w:t>
            </w:r>
          </w:p>
        </w:tc>
      </w:tr>
      <w:tr w:rsidR="00886234" w:rsidRPr="00FD0861" w:rsidTr="006E0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5" w:type="dxa"/>
            <w:vMerge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886234" w:rsidRPr="00FD0861" w:rsidRDefault="00886234" w:rsidP="0088623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886234" w:rsidRDefault="00886234" w:rsidP="00886234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886234" w:rsidRDefault="00886234" w:rsidP="00886234">
            <w:pPr>
              <w:rPr>
                <w:rFonts w:ascii="ArialUpR" w:hAnsi="ArialUpR" w:cs="Arial"/>
                <w:b/>
                <w:sz w:val="16"/>
                <w:szCs w:val="16"/>
                <w:lang w:val="fr-FR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fr-FR"/>
              </w:rPr>
              <w:t>Caminul cultural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886234" w:rsidRDefault="00886234" w:rsidP="0088623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31 Mai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886234" w:rsidRPr="00FD0861" w:rsidRDefault="00886234" w:rsidP="0088623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Ziua Comunei Gropeni</w:t>
            </w:r>
          </w:p>
        </w:tc>
      </w:tr>
      <w:tr w:rsidR="00E53ADD" w:rsidRPr="00FD0861" w:rsidTr="006E0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95" w:type="dxa"/>
            <w:vMerge w:val="restart"/>
            <w:tcBorders>
              <w:top w:val="single" w:sz="12" w:space="0" w:color="17365D" w:themeColor="text2" w:themeShade="BF"/>
              <w:left w:val="single" w:sz="12" w:space="0" w:color="000080"/>
              <w:right w:val="single" w:sz="12" w:space="0" w:color="000080"/>
            </w:tcBorders>
            <w:vAlign w:val="center"/>
          </w:tcPr>
          <w:p w:rsidR="00E53ADD" w:rsidRPr="00FD0861" w:rsidRDefault="00E53ADD" w:rsidP="00E53ADD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14.</w:t>
            </w:r>
          </w:p>
        </w:tc>
        <w:tc>
          <w:tcPr>
            <w:tcW w:w="1390" w:type="dxa"/>
            <w:vMerge w:val="restart"/>
            <w:tcBorders>
              <w:top w:val="single" w:sz="12" w:space="0" w:color="17365D" w:themeColor="text2" w:themeShade="BF"/>
              <w:left w:val="single" w:sz="12" w:space="0" w:color="000080"/>
              <w:right w:val="single" w:sz="12" w:space="0" w:color="000080"/>
            </w:tcBorders>
            <w:vAlign w:val="center"/>
          </w:tcPr>
          <w:p w:rsidR="00E53ADD" w:rsidRDefault="00E53ADD" w:rsidP="00E53ADD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Jirlau</w:t>
            </w:r>
          </w:p>
        </w:tc>
        <w:tc>
          <w:tcPr>
            <w:tcW w:w="354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E53ADD" w:rsidRPr="00FD0861" w:rsidRDefault="00E53ADD" w:rsidP="00E53ADD">
            <w:pPr>
              <w:rPr>
                <w:rFonts w:ascii="ArialUpR" w:hAnsi="ArialUpR" w:cs="Arial"/>
                <w:b/>
                <w:sz w:val="16"/>
                <w:szCs w:val="16"/>
                <w:lang w:val="fr-FR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fr-FR"/>
              </w:rPr>
              <w:t>Str. Pieţii, nr.8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E53ADD" w:rsidRPr="00FD0861" w:rsidRDefault="00E53ADD" w:rsidP="00E53ADD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V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ineri 7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30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3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E53ADD" w:rsidRPr="00FD0861" w:rsidRDefault="00E53ADD" w:rsidP="00E53ADD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T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â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rg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: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 produse industriale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,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 fructe 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ş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i legume proaspete</w:t>
            </w:r>
          </w:p>
        </w:tc>
      </w:tr>
      <w:tr w:rsidR="00E53ADD" w:rsidRPr="00FD0861" w:rsidTr="006E0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5" w:type="dxa"/>
            <w:vMerge/>
            <w:tcBorders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E53ADD" w:rsidRPr="00FD0861" w:rsidRDefault="00E53ADD" w:rsidP="00E53ADD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E53ADD" w:rsidRDefault="00E53ADD" w:rsidP="00E53ADD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E53ADD" w:rsidRDefault="00E53ADD" w:rsidP="00E53ADD">
            <w:pPr>
              <w:rPr>
                <w:rFonts w:ascii="ArialUpR" w:hAnsi="ArialUpR" w:cs="Arial"/>
                <w:b/>
                <w:sz w:val="16"/>
                <w:szCs w:val="16"/>
                <w:lang w:val="fr-FR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fr-FR"/>
              </w:rPr>
              <w:t>Str.Pietii nr.8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E53ADD" w:rsidRDefault="00E53ADD" w:rsidP="00E53ADD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08.09.2019 Nasterea Maicii Domnului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E53ADD" w:rsidRPr="00FD0861" w:rsidRDefault="00E53ADD" w:rsidP="00E53ADD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Ziua comunei Jirlau</w:t>
            </w:r>
          </w:p>
        </w:tc>
      </w:tr>
      <w:tr w:rsidR="00503CBC" w:rsidRPr="00FD0861" w:rsidTr="006E0E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5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503CBC" w:rsidRPr="00FD0861" w:rsidRDefault="00503CBC" w:rsidP="00503CBC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15.</w:t>
            </w:r>
          </w:p>
        </w:tc>
        <w:tc>
          <w:tcPr>
            <w:tcW w:w="1390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503CBC" w:rsidRPr="00FD0861" w:rsidRDefault="00503CBC" w:rsidP="00503CBC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Mă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ra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ş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u</w:t>
            </w:r>
          </w:p>
        </w:tc>
        <w:tc>
          <w:tcPr>
            <w:tcW w:w="354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503CBC" w:rsidRPr="00FD0861" w:rsidRDefault="00503CBC" w:rsidP="00503CBC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C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entrul 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C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ivic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503CBC" w:rsidRPr="00FD0861" w:rsidRDefault="00503CBC" w:rsidP="00503CBC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J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oi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503CBC" w:rsidRPr="00FD0861" w:rsidRDefault="00503CBC" w:rsidP="00503CBC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Târg</w:t>
            </w:r>
          </w:p>
        </w:tc>
      </w:tr>
    </w:tbl>
    <w:p w:rsidR="006D02BC" w:rsidRDefault="005B11AD" w:rsidP="00952909">
      <w:pPr>
        <w:spacing w:before="240"/>
        <w:jc w:val="center"/>
        <w:rPr>
          <w:b/>
        </w:rPr>
      </w:pPr>
      <w:r>
        <w:rPr>
          <w:b/>
        </w:rPr>
        <w:t>Director Executiv DAPC</w:t>
      </w:r>
    </w:p>
    <w:p w:rsidR="005B11AD" w:rsidRDefault="005B11AD" w:rsidP="00952909">
      <w:pPr>
        <w:jc w:val="center"/>
        <w:rPr>
          <w:b/>
        </w:rPr>
      </w:pPr>
      <w:r>
        <w:rPr>
          <w:b/>
        </w:rPr>
        <w:t>Duțu Mioara</w:t>
      </w:r>
    </w:p>
    <w:tbl>
      <w:tblPr>
        <w:tblpPr w:leftFromText="180" w:rightFromText="180" w:vertAnchor="text" w:horzAnchor="margin" w:tblpXSpec="right" w:tblpY="5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1390"/>
        <w:gridCol w:w="3544"/>
        <w:gridCol w:w="2409"/>
        <w:gridCol w:w="2694"/>
      </w:tblGrid>
      <w:tr w:rsidR="00616573" w:rsidRPr="00FD0861" w:rsidTr="00D30B04">
        <w:trPr>
          <w:trHeight w:val="259"/>
        </w:trPr>
        <w:tc>
          <w:tcPr>
            <w:tcW w:w="59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616573" w:rsidRPr="00FD0861" w:rsidRDefault="00616573" w:rsidP="00D30B04">
            <w:pPr>
              <w:jc w:val="center"/>
              <w:rPr>
                <w:rFonts w:ascii="ArialUpR" w:hAnsi="ArialUpR" w:cs="Arial"/>
                <w:b/>
                <w:sz w:val="22"/>
                <w:szCs w:val="22"/>
              </w:rPr>
            </w:pPr>
            <w:r w:rsidRPr="00FD0861">
              <w:rPr>
                <w:rFonts w:ascii="ArialUpR" w:hAnsi="ArialUpR" w:cs="Arial"/>
                <w:b/>
                <w:sz w:val="22"/>
                <w:szCs w:val="22"/>
              </w:rPr>
              <w:t>Nr.</w:t>
            </w:r>
          </w:p>
          <w:p w:rsidR="00616573" w:rsidRPr="00FD0861" w:rsidRDefault="00616573" w:rsidP="00D30B04">
            <w:pPr>
              <w:jc w:val="center"/>
              <w:rPr>
                <w:rFonts w:ascii="ArialUpR" w:hAnsi="ArialUpR" w:cs="Arial"/>
                <w:b/>
                <w:sz w:val="22"/>
                <w:szCs w:val="22"/>
              </w:rPr>
            </w:pPr>
            <w:r>
              <w:rPr>
                <w:rFonts w:ascii="ArialUpR" w:hAnsi="ArialUpR" w:cs="Arial"/>
                <w:b/>
                <w:sz w:val="22"/>
                <w:szCs w:val="22"/>
              </w:rPr>
              <w:t>c</w:t>
            </w:r>
            <w:r w:rsidRPr="00FD0861">
              <w:rPr>
                <w:rFonts w:ascii="ArialUpR" w:hAnsi="ArialUpR" w:cs="Arial"/>
                <w:b/>
                <w:sz w:val="22"/>
                <w:szCs w:val="22"/>
              </w:rPr>
              <w:t>rt.</w:t>
            </w:r>
          </w:p>
        </w:tc>
        <w:tc>
          <w:tcPr>
            <w:tcW w:w="139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616573" w:rsidRPr="00FD0861" w:rsidRDefault="00616573" w:rsidP="00D30B04">
            <w:pPr>
              <w:jc w:val="center"/>
              <w:rPr>
                <w:rFonts w:ascii="ArialUpR" w:hAnsi="ArialUpR" w:cs="Arial"/>
                <w:b/>
                <w:sz w:val="22"/>
                <w:szCs w:val="22"/>
              </w:rPr>
            </w:pPr>
            <w:r w:rsidRPr="00FD0861">
              <w:rPr>
                <w:rFonts w:ascii="ArialUpR" w:hAnsi="ArialUpR" w:cs="Arial"/>
                <w:b/>
                <w:sz w:val="22"/>
                <w:szCs w:val="22"/>
              </w:rPr>
              <w:t>Localitatea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616573" w:rsidRPr="00FD0861" w:rsidRDefault="00616573" w:rsidP="00D30B04">
            <w:pPr>
              <w:jc w:val="center"/>
              <w:rPr>
                <w:rFonts w:ascii="ArialUpR" w:hAnsi="ArialUpR" w:cs="Arial"/>
                <w:b/>
                <w:sz w:val="22"/>
                <w:szCs w:val="22"/>
              </w:rPr>
            </w:pPr>
            <w:r>
              <w:rPr>
                <w:rFonts w:ascii="ArialUpR" w:hAnsi="ArialUpR" w:cs="Arial"/>
                <w:b/>
                <w:sz w:val="22"/>
                <w:szCs w:val="22"/>
              </w:rPr>
              <w:t>Locul de desfăş</w:t>
            </w:r>
            <w:r w:rsidRPr="00FD0861">
              <w:rPr>
                <w:rFonts w:ascii="ArialUpR" w:hAnsi="ArialUpR" w:cs="Arial"/>
                <w:b/>
                <w:sz w:val="22"/>
                <w:szCs w:val="22"/>
              </w:rPr>
              <w:t>urare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616573" w:rsidRPr="00FD0861" w:rsidRDefault="00616573" w:rsidP="00D30B04">
            <w:pPr>
              <w:jc w:val="center"/>
              <w:rPr>
                <w:rFonts w:ascii="ArialUpR" w:hAnsi="ArialUpR" w:cs="Arial"/>
                <w:b/>
                <w:sz w:val="22"/>
                <w:szCs w:val="22"/>
              </w:rPr>
            </w:pPr>
            <w:r w:rsidRPr="00FD0861">
              <w:rPr>
                <w:rFonts w:ascii="ArialUpR" w:hAnsi="ArialUpR" w:cs="Arial"/>
                <w:b/>
                <w:sz w:val="22"/>
                <w:szCs w:val="22"/>
              </w:rPr>
              <w:t>Perioada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616573" w:rsidRPr="00FD0861" w:rsidRDefault="00616573" w:rsidP="00D30B04">
            <w:pPr>
              <w:jc w:val="center"/>
              <w:rPr>
                <w:rFonts w:ascii="ArialUpR" w:hAnsi="ArialUpR" w:cs="Arial"/>
                <w:b/>
                <w:sz w:val="22"/>
                <w:szCs w:val="22"/>
              </w:rPr>
            </w:pPr>
            <w:r w:rsidRPr="00FD0861">
              <w:rPr>
                <w:rFonts w:ascii="ArialUpR" w:hAnsi="ArialUpR" w:cs="Arial"/>
                <w:b/>
                <w:sz w:val="22"/>
                <w:szCs w:val="22"/>
              </w:rPr>
              <w:t>Denumirea ac</w:t>
            </w:r>
            <w:r>
              <w:rPr>
                <w:rFonts w:ascii="ArialUpR" w:hAnsi="ArialUpR" w:cs="Arial"/>
                <w:b/>
                <w:sz w:val="22"/>
                <w:szCs w:val="22"/>
              </w:rPr>
              <w:t>ţ</w:t>
            </w:r>
            <w:r w:rsidRPr="00FD0861">
              <w:rPr>
                <w:rFonts w:ascii="ArialUpR" w:hAnsi="ArialUpR" w:cs="Arial"/>
                <w:b/>
                <w:sz w:val="22"/>
                <w:szCs w:val="22"/>
              </w:rPr>
              <w:t>iunii</w:t>
            </w:r>
          </w:p>
        </w:tc>
      </w:tr>
      <w:tr w:rsidR="000A24E6" w:rsidRPr="00FD0861" w:rsidTr="006E0EB4">
        <w:trPr>
          <w:trHeight w:val="286"/>
        </w:trPr>
        <w:tc>
          <w:tcPr>
            <w:tcW w:w="595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0A24E6" w:rsidRPr="00FD0861" w:rsidRDefault="000A24E6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1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6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.</w:t>
            </w:r>
          </w:p>
        </w:tc>
        <w:tc>
          <w:tcPr>
            <w:tcW w:w="1390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0A24E6" w:rsidRPr="00FD0861" w:rsidRDefault="000A24E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Mă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xineni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0A24E6" w:rsidRPr="00FD0861" w:rsidRDefault="000A24E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Sos. Matei Basarab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0A24E6" w:rsidRPr="00FD0861" w:rsidRDefault="000A24E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Sâ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mbat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 6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-9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0A24E6" w:rsidRPr="00FD0861" w:rsidRDefault="000A24E6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T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â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rg </w:t>
            </w:r>
          </w:p>
        </w:tc>
      </w:tr>
      <w:tr w:rsidR="000A24E6" w:rsidRPr="00FD0861" w:rsidTr="006E0EB4">
        <w:trPr>
          <w:trHeight w:val="312"/>
        </w:trPr>
        <w:tc>
          <w:tcPr>
            <w:tcW w:w="595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A24E6" w:rsidRPr="00FD0861" w:rsidRDefault="000A24E6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A24E6" w:rsidRDefault="000A24E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A24E6" w:rsidRDefault="000A24E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  <w:p w:rsidR="000A24E6" w:rsidRDefault="000A24E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Sos.Matei Basarab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A24E6" w:rsidRDefault="000A24E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August de Sf.Maria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A24E6" w:rsidRPr="00FD0861" w:rsidRDefault="000A24E6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Ziua comunei Maxineni</w:t>
            </w:r>
          </w:p>
        </w:tc>
      </w:tr>
      <w:tr w:rsidR="00EF60AC" w:rsidRPr="00FD0861" w:rsidTr="00D30B04">
        <w:trPr>
          <w:trHeight w:val="179"/>
        </w:trPr>
        <w:tc>
          <w:tcPr>
            <w:tcW w:w="59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EF60AC" w:rsidRPr="00FD0861" w:rsidRDefault="00EF60AC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17.</w:t>
            </w:r>
          </w:p>
        </w:tc>
        <w:tc>
          <w:tcPr>
            <w:tcW w:w="139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EF60AC" w:rsidRPr="00FD0861" w:rsidRDefault="00EF60AC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Mircea Voda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EF60AC" w:rsidRDefault="00EF60AC" w:rsidP="00D30B04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Parcul Central</w:t>
            </w:r>
          </w:p>
          <w:p w:rsidR="00D30B04" w:rsidRDefault="00D30B04" w:rsidP="00D30B04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EF60AC" w:rsidRDefault="00EF60AC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August de Sf.Maria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EF60AC" w:rsidRPr="00FD0861" w:rsidRDefault="00EF60AC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Ziua comunei Mircea Voda</w:t>
            </w:r>
          </w:p>
        </w:tc>
      </w:tr>
      <w:tr w:rsidR="00010760" w:rsidRPr="00FD0861" w:rsidTr="00D30B04">
        <w:trPr>
          <w:trHeight w:val="179"/>
        </w:trPr>
        <w:tc>
          <w:tcPr>
            <w:tcW w:w="59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10760" w:rsidRPr="00FD0861" w:rsidRDefault="00010760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1</w:t>
            </w:r>
            <w:r w:rsidR="00E272F7">
              <w:rPr>
                <w:rFonts w:ascii="ArialUpR" w:hAnsi="ArialUpR" w:cs="Arial"/>
                <w:b/>
                <w:sz w:val="16"/>
                <w:szCs w:val="16"/>
              </w:rPr>
              <w:t>8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.</w:t>
            </w:r>
          </w:p>
        </w:tc>
        <w:tc>
          <w:tcPr>
            <w:tcW w:w="139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10760" w:rsidRPr="00FD0861" w:rsidRDefault="00010760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Movila Miresii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10760" w:rsidRPr="00FD0861" w:rsidRDefault="009C5CE3" w:rsidP="00D30B04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Str. Tâ</w:t>
            </w:r>
            <w:r w:rsidR="00010760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rgului, nr.500</w:t>
            </w:r>
            <w:r w:rsidR="005B11AD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ª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10760" w:rsidRPr="00FD0861" w:rsidRDefault="00010760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Sâ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mbat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 6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</w:t>
            </w:r>
            <w:r w:rsidR="009C5CE3">
              <w:rPr>
                <w:rFonts w:ascii="ArialUpR" w:hAnsi="ArialUpR" w:cs="Arial"/>
                <w:b/>
                <w:sz w:val="16"/>
                <w:szCs w:val="16"/>
              </w:rPr>
              <w:t>2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10760" w:rsidRPr="00FD0861" w:rsidRDefault="009C5CE3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Targ Comunal </w:t>
            </w:r>
            <w:r w:rsidR="005B11AD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—</w:t>
            </w:r>
            <w:r w:rsidR="00010760"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Comer</w:t>
            </w:r>
            <w:r w:rsidR="00010760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ţ</w:t>
            </w:r>
            <w:r w:rsidR="00010760"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 produse industriale</w:t>
            </w:r>
          </w:p>
        </w:tc>
      </w:tr>
      <w:tr w:rsidR="00010760" w:rsidRPr="00FD0861" w:rsidTr="00D30B04">
        <w:trPr>
          <w:trHeight w:val="326"/>
        </w:trPr>
        <w:tc>
          <w:tcPr>
            <w:tcW w:w="59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10760" w:rsidRPr="00FD0861" w:rsidRDefault="00E272F7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19</w:t>
            </w:r>
            <w:r w:rsidR="00010760" w:rsidRPr="00FD0861">
              <w:rPr>
                <w:rFonts w:ascii="ArialUpR" w:hAnsi="ArialUpR" w:cs="Arial"/>
                <w:b/>
                <w:sz w:val="16"/>
                <w:szCs w:val="16"/>
              </w:rPr>
              <w:t>.</w:t>
            </w:r>
          </w:p>
        </w:tc>
        <w:tc>
          <w:tcPr>
            <w:tcW w:w="139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10760" w:rsidRPr="00FD0861" w:rsidRDefault="00010760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Racovi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10760" w:rsidRPr="00FD0861" w:rsidRDefault="00010760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Str. Calea Custura, nr.93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10760" w:rsidRPr="00FD0861" w:rsidRDefault="00010760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M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ar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6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-10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10760" w:rsidRPr="00FD0861" w:rsidRDefault="00D82C29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Targ </w:t>
            </w:r>
            <w:r w:rsidR="005B11AD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—</w:t>
            </w:r>
            <w:r w:rsidR="00010760"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Comer</w:t>
            </w:r>
            <w:r w:rsidR="00010760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ţ</w:t>
            </w:r>
            <w:r w:rsidR="00010760"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 cu produse agroalimentare </w:t>
            </w:r>
            <w:r w:rsidR="00010760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ş</w:t>
            </w:r>
            <w:r w:rsidR="00010760"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i produse industriale</w:t>
            </w:r>
          </w:p>
        </w:tc>
      </w:tr>
      <w:tr w:rsidR="00E272F7" w:rsidRPr="00FD0861" w:rsidTr="00D30B04">
        <w:trPr>
          <w:trHeight w:val="413"/>
        </w:trPr>
        <w:tc>
          <w:tcPr>
            <w:tcW w:w="59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E272F7" w:rsidRPr="00FD0861" w:rsidRDefault="00E272F7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2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.</w:t>
            </w:r>
          </w:p>
        </w:tc>
        <w:tc>
          <w:tcPr>
            <w:tcW w:w="139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E272F7" w:rsidRPr="00FD0861" w:rsidRDefault="00E272F7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Rimnicelu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E272F7" w:rsidRPr="00FD0861" w:rsidRDefault="00E272F7" w:rsidP="00D30B04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Str.Brailei nr.106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E272F7" w:rsidRDefault="00E55CDD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Joi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E272F7" w:rsidRPr="00FD0861" w:rsidRDefault="00E55CDD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Targ misxt (marfuri  si animale)</w:t>
            </w:r>
          </w:p>
        </w:tc>
      </w:tr>
      <w:tr w:rsidR="009D73C0" w:rsidRPr="00FD0861" w:rsidTr="006E0EB4">
        <w:trPr>
          <w:trHeight w:val="465"/>
        </w:trPr>
        <w:tc>
          <w:tcPr>
            <w:tcW w:w="595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9D73C0" w:rsidRPr="00FD0861" w:rsidRDefault="009D73C0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2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1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.</w:t>
            </w:r>
          </w:p>
        </w:tc>
        <w:tc>
          <w:tcPr>
            <w:tcW w:w="1390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9D73C0" w:rsidRPr="00FD0861" w:rsidRDefault="009D73C0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Romanu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9D73C0" w:rsidRPr="00FD0861" w:rsidRDefault="009D73C0" w:rsidP="00D30B04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Spa</w:t>
            </w:r>
            <w:r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 xml:space="preserve">iu amenajat </w:t>
            </w:r>
            <w:r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(proprietatea Primăriei)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9D73C0" w:rsidRPr="00FD0861" w:rsidRDefault="009D73C0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M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ar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i 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ş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i 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V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ineri 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6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-12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9D73C0" w:rsidRPr="00FD0861" w:rsidRDefault="009D73C0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M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rfuri agroalimentare, fructe, legume, 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î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mbr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c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minte, feroase</w:t>
            </w:r>
          </w:p>
        </w:tc>
      </w:tr>
      <w:tr w:rsidR="009D73C0" w:rsidRPr="00FD0861" w:rsidTr="006E0EB4">
        <w:trPr>
          <w:trHeight w:val="256"/>
        </w:trPr>
        <w:tc>
          <w:tcPr>
            <w:tcW w:w="595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9D73C0" w:rsidRPr="00FD0861" w:rsidRDefault="009D73C0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9D73C0" w:rsidRPr="00FD0861" w:rsidRDefault="009D73C0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9D73C0" w:rsidRPr="00FD0861" w:rsidRDefault="009D73C0" w:rsidP="00D30B04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Centrul Civic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9D73C0" w:rsidRDefault="009D73C0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Iulie de Sf.Ilie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9D73C0" w:rsidRPr="00FD0861" w:rsidRDefault="009D73C0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Ziua comunei Romanu</w:t>
            </w:r>
          </w:p>
        </w:tc>
      </w:tr>
      <w:tr w:rsidR="00E272F7" w:rsidRPr="00FD0861" w:rsidTr="00D30B04">
        <w:trPr>
          <w:trHeight w:val="370"/>
        </w:trPr>
        <w:tc>
          <w:tcPr>
            <w:tcW w:w="59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E272F7" w:rsidRPr="00FD0861" w:rsidRDefault="00E272F7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  <w:p w:rsidR="00E272F7" w:rsidRPr="00FD0861" w:rsidRDefault="00E272F7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2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2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.</w:t>
            </w:r>
          </w:p>
        </w:tc>
        <w:tc>
          <w:tcPr>
            <w:tcW w:w="139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E272F7" w:rsidRDefault="00E272F7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Roş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iori</w:t>
            </w:r>
          </w:p>
          <w:p w:rsidR="00946AE0" w:rsidRPr="00FD0861" w:rsidRDefault="00946AE0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E272F7" w:rsidRPr="00FD0861" w:rsidRDefault="00AA631C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Incinta Caminului Cultural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E272F7" w:rsidRPr="00FD0861" w:rsidRDefault="00E272F7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Sâ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mbat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 7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-10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E272F7" w:rsidRPr="00FD0861" w:rsidRDefault="00AA631C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 xml:space="preserve">Targ comunal </w:t>
            </w:r>
            <w:r w:rsidR="005B11AD">
              <w:rPr>
                <w:rFonts w:ascii="ArialUpR" w:hAnsi="ArialUpR" w:cs="Arial"/>
                <w:b/>
                <w:sz w:val="16"/>
                <w:szCs w:val="16"/>
              </w:rPr>
              <w:t>—</w:t>
            </w:r>
            <w:r w:rsidR="00E272F7" w:rsidRPr="00FD0861">
              <w:rPr>
                <w:rFonts w:ascii="ArialUpR" w:hAnsi="ArialUpR" w:cs="Arial"/>
                <w:b/>
                <w:sz w:val="16"/>
                <w:szCs w:val="16"/>
              </w:rPr>
              <w:t>Comer</w:t>
            </w:r>
            <w:r w:rsidR="00E272F7"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="00E272F7"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 cu m</w:t>
            </w:r>
            <w:r w:rsidR="00E272F7"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="00E272F7"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rfuri alimentare, </w:t>
            </w:r>
            <w:r w:rsidR="00E272F7">
              <w:rPr>
                <w:rFonts w:ascii="ArialUpR" w:hAnsi="ArialUpR" w:cs="Arial"/>
                <w:b/>
                <w:sz w:val="16"/>
                <w:szCs w:val="16"/>
              </w:rPr>
              <w:t>î</w:t>
            </w:r>
            <w:r w:rsidR="00E272F7" w:rsidRPr="00FD0861">
              <w:rPr>
                <w:rFonts w:ascii="ArialUpR" w:hAnsi="ArialUpR" w:cs="Arial"/>
                <w:b/>
                <w:sz w:val="16"/>
                <w:szCs w:val="16"/>
              </w:rPr>
              <w:t>mbr</w:t>
            </w:r>
            <w:r w:rsidR="00E272F7"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="00E272F7" w:rsidRPr="00FD0861">
              <w:rPr>
                <w:rFonts w:ascii="ArialUpR" w:hAnsi="ArialUpR" w:cs="Arial"/>
                <w:b/>
                <w:sz w:val="16"/>
                <w:szCs w:val="16"/>
              </w:rPr>
              <w:t>c</w:t>
            </w:r>
            <w:r w:rsidR="00E272F7"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="00E272F7"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minte, </w:t>
            </w:r>
            <w:r w:rsidR="00E272F7">
              <w:rPr>
                <w:rFonts w:ascii="ArialUpR" w:hAnsi="ArialUpR" w:cs="Arial"/>
                <w:b/>
                <w:sz w:val="16"/>
                <w:szCs w:val="16"/>
              </w:rPr>
              <w:t>î</w:t>
            </w:r>
            <w:r w:rsidR="00E272F7" w:rsidRPr="00FD0861">
              <w:rPr>
                <w:rFonts w:ascii="ArialUpR" w:hAnsi="ArialUpR" w:cs="Arial"/>
                <w:b/>
                <w:sz w:val="16"/>
                <w:szCs w:val="16"/>
              </w:rPr>
              <w:t>nc</w:t>
            </w:r>
            <w:r w:rsidR="00E272F7"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="00E272F7" w:rsidRPr="00FD0861">
              <w:rPr>
                <w:rFonts w:ascii="ArialUpR" w:hAnsi="ArialUpR" w:cs="Arial"/>
                <w:b/>
                <w:sz w:val="16"/>
                <w:szCs w:val="16"/>
              </w:rPr>
              <w:t>l</w:t>
            </w:r>
            <w:r w:rsidR="00E272F7">
              <w:rPr>
                <w:rFonts w:ascii="ArialUpR" w:hAnsi="ArialUpR" w:cs="Arial"/>
                <w:b/>
                <w:sz w:val="16"/>
                <w:szCs w:val="16"/>
              </w:rPr>
              <w:t>ţă</w:t>
            </w:r>
            <w:r w:rsidR="00E272F7" w:rsidRPr="00FD0861">
              <w:rPr>
                <w:rFonts w:ascii="ArialUpR" w:hAnsi="ArialUpR" w:cs="Arial"/>
                <w:b/>
                <w:sz w:val="16"/>
                <w:szCs w:val="16"/>
              </w:rPr>
              <w:t>minte, etc.</w:t>
            </w:r>
          </w:p>
        </w:tc>
      </w:tr>
      <w:tr w:rsidR="00886234" w:rsidRPr="00FD0861" w:rsidTr="006E0EB4">
        <w:trPr>
          <w:trHeight w:val="187"/>
        </w:trPr>
        <w:tc>
          <w:tcPr>
            <w:tcW w:w="595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886234" w:rsidRPr="00FD0861" w:rsidRDefault="00886234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23.</w:t>
            </w:r>
          </w:p>
        </w:tc>
        <w:tc>
          <w:tcPr>
            <w:tcW w:w="1390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886234" w:rsidRPr="00FD0861" w:rsidRDefault="00886234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Salcia Tudor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886234" w:rsidRDefault="00886234" w:rsidP="00D30B04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</w:p>
          <w:p w:rsidR="00886234" w:rsidRPr="00FD0861" w:rsidRDefault="00886234" w:rsidP="00D30B04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Gulianca – Spatiu special amenajat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886234" w:rsidRDefault="00886234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Luna Mai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886234" w:rsidRPr="00FD0861" w:rsidRDefault="00886234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Festivalul branzei de Gulianca</w:t>
            </w:r>
          </w:p>
        </w:tc>
      </w:tr>
      <w:tr w:rsidR="00886234" w:rsidRPr="00FD0861" w:rsidTr="006E0EB4">
        <w:trPr>
          <w:trHeight w:val="240"/>
        </w:trPr>
        <w:tc>
          <w:tcPr>
            <w:tcW w:w="595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886234" w:rsidRDefault="00886234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390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886234" w:rsidRDefault="00886234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886234" w:rsidRPr="00FD0861" w:rsidRDefault="00886234" w:rsidP="00D30B04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Sat Cuza Voda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886234" w:rsidRDefault="00886234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8 Septembrie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886234" w:rsidRPr="00FD0861" w:rsidRDefault="00886234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Ziua comunei Salcia Tudor</w:t>
            </w:r>
          </w:p>
        </w:tc>
      </w:tr>
      <w:tr w:rsidR="0022714E" w:rsidRPr="00FD0861" w:rsidTr="00D30B04">
        <w:trPr>
          <w:trHeight w:val="179"/>
        </w:trPr>
        <w:tc>
          <w:tcPr>
            <w:tcW w:w="59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2714E" w:rsidRPr="00FD0861" w:rsidRDefault="0022714E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  <w:p w:rsidR="0022714E" w:rsidRPr="00FD0861" w:rsidRDefault="0022714E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2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4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.</w:t>
            </w:r>
          </w:p>
        </w:tc>
        <w:tc>
          <w:tcPr>
            <w:tcW w:w="139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2714E" w:rsidRPr="00FD0861" w:rsidRDefault="0022714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Scor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aru Nou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2714E" w:rsidRPr="00FD0861" w:rsidRDefault="0022714E" w:rsidP="00D30B04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Spa</w:t>
            </w:r>
            <w:r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 xml:space="preserve">iu  amenajat </w:t>
            </w:r>
            <w:r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î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n centrul satului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2714E" w:rsidRPr="00FD0861" w:rsidRDefault="0022714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V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ineri 7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-10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22714E" w:rsidRPr="00FD0861" w:rsidRDefault="0022714E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T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â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rg</w:t>
            </w:r>
          </w:p>
        </w:tc>
      </w:tr>
      <w:tr w:rsidR="00076A5E" w:rsidRPr="00FD0861" w:rsidTr="006E0EB4">
        <w:trPr>
          <w:trHeight w:val="214"/>
        </w:trPr>
        <w:tc>
          <w:tcPr>
            <w:tcW w:w="595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  <w:p w:rsidR="00076A5E" w:rsidRPr="00FD0861" w:rsidRDefault="00076A5E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2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5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.</w:t>
            </w:r>
          </w:p>
        </w:tc>
        <w:tc>
          <w:tcPr>
            <w:tcW w:w="1390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Silistea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Parcul Caminului Cultural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076A5E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Septembrie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Sarbatoarea Gospodarului Silistean</w:t>
            </w:r>
          </w:p>
        </w:tc>
      </w:tr>
      <w:tr w:rsidR="00076A5E" w:rsidRPr="00FD0861" w:rsidTr="006E0EB4">
        <w:trPr>
          <w:trHeight w:val="240"/>
        </w:trPr>
        <w:tc>
          <w:tcPr>
            <w:tcW w:w="595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390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  <w:lang w:val="pt-BR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pt-BR"/>
              </w:rPr>
              <w:t>Caminul Cultural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Februarie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Sarbatoarea de Dragobete</w:t>
            </w:r>
          </w:p>
        </w:tc>
      </w:tr>
      <w:tr w:rsidR="00076A5E" w:rsidRPr="00FD0861" w:rsidTr="00D30B04">
        <w:trPr>
          <w:trHeight w:val="376"/>
        </w:trPr>
        <w:tc>
          <w:tcPr>
            <w:tcW w:w="595" w:type="dxa"/>
            <w:vMerge w:val="restart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  <w:p w:rsidR="00076A5E" w:rsidRPr="00FD0861" w:rsidRDefault="00076A5E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26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.</w:t>
            </w:r>
          </w:p>
        </w:tc>
        <w:tc>
          <w:tcPr>
            <w:tcW w:w="1390" w:type="dxa"/>
            <w:vMerge w:val="restart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Stă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ncu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Pia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ţăA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groalimentar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M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iercuri 7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-14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Pia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ţăA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groalimentar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ă</w:t>
            </w:r>
          </w:p>
        </w:tc>
      </w:tr>
      <w:tr w:rsidR="00076A5E" w:rsidRPr="00FD0861" w:rsidTr="00D30B04">
        <w:trPr>
          <w:trHeight w:val="172"/>
        </w:trPr>
        <w:tc>
          <w:tcPr>
            <w:tcW w:w="595" w:type="dxa"/>
            <w:vMerge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390" w:type="dxa"/>
            <w:vMerge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Cuza Vod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ă(spaţiu amenajat–fostul SMA)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M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iercuri 7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-14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Pia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ţăA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groalimentar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ă</w:t>
            </w:r>
          </w:p>
        </w:tc>
      </w:tr>
      <w:tr w:rsidR="004131D6" w:rsidRPr="00FD0861" w:rsidTr="006E0EB4">
        <w:trPr>
          <w:trHeight w:val="330"/>
        </w:trPr>
        <w:tc>
          <w:tcPr>
            <w:tcW w:w="595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4131D6" w:rsidRPr="00FD0861" w:rsidRDefault="004131D6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  <w:p w:rsidR="004131D6" w:rsidRPr="00FD0861" w:rsidRDefault="004131D6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27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.</w:t>
            </w:r>
          </w:p>
        </w:tc>
        <w:tc>
          <w:tcPr>
            <w:tcW w:w="1390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4131D6" w:rsidRPr="00FD0861" w:rsidRDefault="004131D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Ş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u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e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ş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ti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4131D6" w:rsidRPr="00FD0861" w:rsidRDefault="004131D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Pia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ţa A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groalimentar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4131D6" w:rsidRPr="00FD0861" w:rsidRDefault="004131D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D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uminic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 xml:space="preserve">ă 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7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-12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4131D6" w:rsidRPr="00FD0861" w:rsidRDefault="004131D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 Comercializare produse agroalimentare</w:t>
            </w:r>
          </w:p>
        </w:tc>
      </w:tr>
      <w:tr w:rsidR="004131D6" w:rsidRPr="00FD0861" w:rsidTr="006E0EB4">
        <w:trPr>
          <w:trHeight w:val="300"/>
        </w:trPr>
        <w:tc>
          <w:tcPr>
            <w:tcW w:w="595" w:type="dxa"/>
            <w:vMerge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4131D6" w:rsidRPr="00FD0861" w:rsidRDefault="004131D6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4131D6" w:rsidRDefault="004131D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4131D6" w:rsidRPr="00FD0861" w:rsidRDefault="004131D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Complex Sportiv Sutesti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4131D6" w:rsidRDefault="004131D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21 Mai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4131D6" w:rsidRPr="00FD0861" w:rsidRDefault="004131D6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Ziua comunei Sutesti</w:t>
            </w:r>
          </w:p>
        </w:tc>
      </w:tr>
      <w:tr w:rsidR="004131D6" w:rsidRPr="00FD0861" w:rsidTr="006E0EB4">
        <w:trPr>
          <w:trHeight w:val="255"/>
        </w:trPr>
        <w:tc>
          <w:tcPr>
            <w:tcW w:w="595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4131D6" w:rsidRPr="00FD0861" w:rsidRDefault="004131D6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4131D6" w:rsidRDefault="004131D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4131D6" w:rsidRPr="00FD0861" w:rsidRDefault="004131D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Parcul comunei Sutesti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4131D6" w:rsidRDefault="004131D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15 August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4131D6" w:rsidRPr="00FD0861" w:rsidRDefault="004131D6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Ziua Comunitatii Rome</w:t>
            </w:r>
          </w:p>
        </w:tc>
      </w:tr>
      <w:tr w:rsidR="00076A5E" w:rsidRPr="00FD0861" w:rsidTr="00D30B04">
        <w:trPr>
          <w:trHeight w:val="458"/>
        </w:trPr>
        <w:tc>
          <w:tcPr>
            <w:tcW w:w="59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28.</w:t>
            </w:r>
          </w:p>
        </w:tc>
        <w:tc>
          <w:tcPr>
            <w:tcW w:w="139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Traian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Urleasca, str. Principală, nr.60 (lângă Căminul Cultural)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Marţi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 8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-12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T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â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rg</w:t>
            </w:r>
          </w:p>
        </w:tc>
      </w:tr>
      <w:tr w:rsidR="00721CCE" w:rsidRPr="00FD0861" w:rsidTr="006E0EB4">
        <w:trPr>
          <w:trHeight w:val="435"/>
        </w:trPr>
        <w:tc>
          <w:tcPr>
            <w:tcW w:w="595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721CCE" w:rsidRPr="00FD0861" w:rsidRDefault="00721CCE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  <w:p w:rsidR="00721CCE" w:rsidRPr="00FD0861" w:rsidRDefault="00721CCE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29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.</w:t>
            </w:r>
          </w:p>
        </w:tc>
        <w:tc>
          <w:tcPr>
            <w:tcW w:w="1390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721CCE" w:rsidRPr="00FD0861" w:rsidRDefault="00721CC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Tufe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ş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ti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721CCE" w:rsidRPr="00FD0861" w:rsidRDefault="00721CC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T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ârg C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omunal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-piaţă comunală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721CCE" w:rsidRPr="00FD0861" w:rsidRDefault="00721CC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M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iercuri 6</w:t>
            </w:r>
            <w:r w:rsidRPr="006A3DD3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30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8</w:t>
            </w:r>
            <w:r w:rsidRPr="006A3DD3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721CCE" w:rsidRPr="00FD0861" w:rsidRDefault="00721CC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Targ mixt (legume si cereale)</w:t>
            </w:r>
          </w:p>
        </w:tc>
      </w:tr>
      <w:tr w:rsidR="00721CCE" w:rsidRPr="00FD0861" w:rsidTr="006E0EB4">
        <w:trPr>
          <w:trHeight w:val="270"/>
        </w:trPr>
        <w:tc>
          <w:tcPr>
            <w:tcW w:w="595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721CCE" w:rsidRPr="00FD0861" w:rsidRDefault="00721CCE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721CCE" w:rsidRPr="00FD0861" w:rsidRDefault="00721CC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721CCE" w:rsidRPr="00FD0861" w:rsidRDefault="00721CC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Centrul comunei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721CCE" w:rsidRDefault="00721CC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8 Septembrie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721CCE" w:rsidRDefault="00721CC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Ziua comunei Tufesti</w:t>
            </w:r>
          </w:p>
        </w:tc>
      </w:tr>
      <w:tr w:rsidR="00076A5E" w:rsidRPr="00FD0861" w:rsidTr="00D30B04">
        <w:trPr>
          <w:trHeight w:val="531"/>
        </w:trPr>
        <w:tc>
          <w:tcPr>
            <w:tcW w:w="59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  <w:p w:rsidR="00076A5E" w:rsidRPr="00FD0861" w:rsidRDefault="00BA3F7B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30.</w:t>
            </w:r>
          </w:p>
          <w:p w:rsidR="00076A5E" w:rsidRPr="00FD0861" w:rsidRDefault="00076A5E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Ulmu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Pia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ţăA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groalimentar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M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ar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 7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4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Comer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 xml:space="preserve"> cu produse agroalimentare </w:t>
            </w: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ş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i produse industriale</w:t>
            </w:r>
          </w:p>
        </w:tc>
      </w:tr>
      <w:tr w:rsidR="00680DC6" w:rsidRPr="00FD0861" w:rsidTr="00D30B04">
        <w:trPr>
          <w:trHeight w:val="407"/>
        </w:trPr>
        <w:tc>
          <w:tcPr>
            <w:tcW w:w="595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680DC6" w:rsidRPr="00FD0861" w:rsidRDefault="00680DC6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31.</w:t>
            </w:r>
          </w:p>
        </w:tc>
        <w:tc>
          <w:tcPr>
            <w:tcW w:w="139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680DC6" w:rsidRPr="00FD0861" w:rsidRDefault="00680DC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Unirea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680DC6" w:rsidRPr="00FD0861" w:rsidRDefault="00680DC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Centrul comunei Unirea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680DC6" w:rsidRDefault="00680DC6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8 Septembrie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680DC6" w:rsidRPr="00FD0861" w:rsidRDefault="00680DC6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Ziua comunei Unirea</w:t>
            </w:r>
          </w:p>
        </w:tc>
      </w:tr>
      <w:tr w:rsidR="001B21A9" w:rsidRPr="00FD0861" w:rsidTr="00D30B04">
        <w:trPr>
          <w:trHeight w:val="191"/>
        </w:trPr>
        <w:tc>
          <w:tcPr>
            <w:tcW w:w="595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1B21A9" w:rsidRPr="00FD0861" w:rsidRDefault="001B21A9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32.</w:t>
            </w:r>
          </w:p>
        </w:tc>
        <w:tc>
          <w:tcPr>
            <w:tcW w:w="1390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1B21A9" w:rsidRPr="00FD0861" w:rsidRDefault="001B21A9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Victoria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21A9" w:rsidRPr="00FD0861" w:rsidRDefault="001B21A9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T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erenul de sport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21A9" w:rsidRPr="00FD0861" w:rsidRDefault="001B21A9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J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oi 7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-10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21A9" w:rsidRPr="00FD0861" w:rsidRDefault="001B21A9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T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â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rg s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pt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m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â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nal</w:t>
            </w:r>
          </w:p>
        </w:tc>
      </w:tr>
      <w:tr w:rsidR="001B21A9" w:rsidRPr="00FD0861" w:rsidTr="006E0EB4">
        <w:trPr>
          <w:trHeight w:val="315"/>
        </w:trPr>
        <w:tc>
          <w:tcPr>
            <w:tcW w:w="595" w:type="dxa"/>
            <w:vMerge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1B21A9" w:rsidRPr="00FD0861" w:rsidRDefault="001B21A9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1B21A9" w:rsidRPr="00FD0861" w:rsidRDefault="001B21A9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1B21A9" w:rsidRPr="00FD0861" w:rsidRDefault="001B21A9" w:rsidP="00D30B04">
            <w:pPr>
              <w:rPr>
                <w:rFonts w:ascii="ArialUpR" w:hAnsi="ArialUpR" w:cs="Arial"/>
                <w:b/>
                <w:sz w:val="16"/>
                <w:szCs w:val="16"/>
                <w:lang w:val="fr-FR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  <w:lang w:val="fr-FR"/>
              </w:rPr>
              <w:t xml:space="preserve">Mihai </w:t>
            </w:r>
            <w:proofErr w:type="gramStart"/>
            <w:r w:rsidRPr="00FD0861">
              <w:rPr>
                <w:rFonts w:ascii="ArialUpR" w:hAnsi="ArialUpR" w:cs="Arial"/>
                <w:b/>
                <w:sz w:val="16"/>
                <w:szCs w:val="16"/>
                <w:lang w:val="fr-FR"/>
              </w:rPr>
              <w:t>Bravu</w:t>
            </w:r>
            <w:r>
              <w:rPr>
                <w:rFonts w:ascii="ArialUpR" w:hAnsi="ArialUpR" w:cs="Arial"/>
                <w:b/>
                <w:sz w:val="16"/>
                <w:szCs w:val="16"/>
                <w:lang w:val="fr-FR"/>
              </w:rPr>
              <w:t>(</w:t>
            </w:r>
            <w:proofErr w:type="gramEnd"/>
            <w:r>
              <w:rPr>
                <w:rFonts w:ascii="ArialUpR" w:hAnsi="ArialUpR" w:cs="Arial"/>
                <w:b/>
                <w:sz w:val="16"/>
                <w:szCs w:val="16"/>
                <w:lang w:val="fr-FR"/>
              </w:rPr>
              <w:t xml:space="preserve"> 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fr-FR"/>
              </w:rPr>
              <w:t>fost</w:t>
            </w:r>
            <w:r>
              <w:rPr>
                <w:rFonts w:ascii="ArialUpR" w:hAnsi="ArialUpR" w:cs="Arial"/>
                <w:b/>
                <w:sz w:val="16"/>
                <w:szCs w:val="16"/>
                <w:lang w:val="fr-FR"/>
              </w:rPr>
              <w:t>ul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lang w:val="fr-FR"/>
              </w:rPr>
              <w:t>teren de sport</w:t>
            </w:r>
            <w:r>
              <w:rPr>
                <w:rFonts w:ascii="ArialUpR" w:hAnsi="ArialUpR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1B21A9" w:rsidRPr="00FD0861" w:rsidRDefault="001B21A9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J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oi 7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-11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1B21A9" w:rsidRPr="00FD0861" w:rsidRDefault="001B21A9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Târg săptămâ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nal</w:t>
            </w:r>
          </w:p>
        </w:tc>
      </w:tr>
      <w:tr w:rsidR="001B21A9" w:rsidRPr="00FD0861" w:rsidTr="006E0EB4">
        <w:trPr>
          <w:trHeight w:val="210"/>
        </w:trPr>
        <w:tc>
          <w:tcPr>
            <w:tcW w:w="595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21A9" w:rsidRPr="00FD0861" w:rsidRDefault="001B21A9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21A9" w:rsidRPr="00FD0861" w:rsidRDefault="001B21A9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21A9" w:rsidRPr="00FD0861" w:rsidRDefault="001B21A9" w:rsidP="00D30B04">
            <w:pPr>
              <w:rPr>
                <w:rFonts w:ascii="ArialUpR" w:hAnsi="ArialUpR" w:cs="Arial"/>
                <w:b/>
                <w:sz w:val="16"/>
                <w:szCs w:val="16"/>
                <w:lang w:val="fr-FR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fr-FR"/>
              </w:rPr>
              <w:t>Sat Mihai Bravu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21A9" w:rsidRDefault="001B21A9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21 Mai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1B21A9" w:rsidRDefault="001B21A9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Ziua Comunei Victoria</w:t>
            </w:r>
          </w:p>
        </w:tc>
      </w:tr>
      <w:tr w:rsidR="00076A5E" w:rsidRPr="00FD0861" w:rsidTr="006E0EB4">
        <w:trPr>
          <w:trHeight w:val="345"/>
        </w:trPr>
        <w:tc>
          <w:tcPr>
            <w:tcW w:w="595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BA3F7B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33.</w:t>
            </w:r>
          </w:p>
        </w:tc>
        <w:tc>
          <w:tcPr>
            <w:tcW w:w="1390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Viş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ani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S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tr. Prim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riei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D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uminic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 7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30</w:t>
            </w:r>
            <w:r w:rsidR="005B11AD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—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1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2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Piaţă</w:t>
            </w:r>
          </w:p>
        </w:tc>
      </w:tr>
      <w:tr w:rsidR="00BA3F7B" w:rsidRPr="00FD0861" w:rsidTr="006E0EB4">
        <w:trPr>
          <w:trHeight w:val="195"/>
        </w:trPr>
        <w:tc>
          <w:tcPr>
            <w:tcW w:w="595" w:type="dxa"/>
            <w:vMerge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BA3F7B" w:rsidRPr="00FD0861" w:rsidRDefault="00BA3F7B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BA3F7B" w:rsidRDefault="00BA3F7B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BA3F7B" w:rsidRDefault="00BA3F7B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Stadion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BA3F7B" w:rsidRDefault="00BA3F7B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21 Mai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BA3F7B" w:rsidRDefault="00BA3F7B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Ziua comunei Visani</w:t>
            </w:r>
          </w:p>
        </w:tc>
      </w:tr>
      <w:tr w:rsidR="00076A5E" w:rsidRPr="00FD0861" w:rsidTr="00D30B04">
        <w:trPr>
          <w:trHeight w:val="270"/>
        </w:trPr>
        <w:tc>
          <w:tcPr>
            <w:tcW w:w="595" w:type="dxa"/>
            <w:vMerge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Cî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ineni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-Băi,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 str. Unirii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M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ar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 7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30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2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Piaţă</w:t>
            </w:r>
          </w:p>
        </w:tc>
      </w:tr>
      <w:tr w:rsidR="00076A5E" w:rsidRPr="00FD0861" w:rsidTr="00D30B04">
        <w:trPr>
          <w:trHeight w:val="246"/>
        </w:trPr>
        <w:tc>
          <w:tcPr>
            <w:tcW w:w="595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Plă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soiu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,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 str. Principal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M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ar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 7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30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2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30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  <w:lang w:val="it-IT"/>
              </w:rPr>
            </w:pPr>
            <w:r>
              <w:rPr>
                <w:rFonts w:ascii="ArialUpR" w:hAnsi="ArialUpR" w:cs="Arial"/>
                <w:b/>
                <w:sz w:val="16"/>
                <w:szCs w:val="16"/>
                <w:lang w:val="it-IT"/>
              </w:rPr>
              <w:t>Piaţă</w:t>
            </w:r>
          </w:p>
        </w:tc>
      </w:tr>
      <w:tr w:rsidR="00076A5E" w:rsidRPr="00FD0861" w:rsidTr="00D30B04">
        <w:trPr>
          <w:trHeight w:val="415"/>
        </w:trPr>
        <w:tc>
          <w:tcPr>
            <w:tcW w:w="595" w:type="dxa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D30B04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34.</w:t>
            </w:r>
          </w:p>
        </w:tc>
        <w:tc>
          <w:tcPr>
            <w:tcW w:w="1390" w:type="dxa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Viziru 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T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â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rg 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C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omunal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D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uminic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 6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-12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T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â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rg s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pt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m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â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nal </w:t>
            </w:r>
          </w:p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Comer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 cu: materiale de construc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ii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 xml:space="preserve">, 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animale 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ş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 p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s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ri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,</w:t>
            </w:r>
          </w:p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î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mbr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c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minte, textile,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î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nc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l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ţă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minte, electrice</w:t>
            </w:r>
          </w:p>
          <w:p w:rsidR="00076A5E" w:rsidRPr="00FD0861" w:rsidRDefault="00076A5E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 xml:space="preserve">legume, fructe, produse 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 xml:space="preserve"> alimentare</w:t>
            </w:r>
          </w:p>
        </w:tc>
      </w:tr>
      <w:tr w:rsidR="00D30B04" w:rsidRPr="00FD0861" w:rsidTr="006E0EB4">
        <w:trPr>
          <w:trHeight w:val="390"/>
        </w:trPr>
        <w:tc>
          <w:tcPr>
            <w:tcW w:w="595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D30B04" w:rsidRPr="00FD0861" w:rsidRDefault="00D30B04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35.</w:t>
            </w:r>
          </w:p>
        </w:tc>
        <w:tc>
          <w:tcPr>
            <w:tcW w:w="1390" w:type="dxa"/>
            <w:vMerge w:val="restart"/>
            <w:tcBorders>
              <w:top w:val="single" w:sz="12" w:space="0" w:color="000080"/>
              <w:left w:val="single" w:sz="12" w:space="0" w:color="000080"/>
              <w:right w:val="single" w:sz="12" w:space="0" w:color="000080"/>
            </w:tcBorders>
            <w:vAlign w:val="center"/>
          </w:tcPr>
          <w:p w:rsidR="00D30B04" w:rsidRPr="00FD0861" w:rsidRDefault="00D30B04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Ză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voaia</w:t>
            </w:r>
          </w:p>
        </w:tc>
        <w:tc>
          <w:tcPr>
            <w:tcW w:w="354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D30B04" w:rsidRPr="00FD0861" w:rsidRDefault="00D30B04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Spa</w:t>
            </w:r>
            <w:r>
              <w:rPr>
                <w:rFonts w:ascii="ArialUpR" w:hAnsi="ArialUpR" w:cs="Arial"/>
                <w:b/>
                <w:sz w:val="16"/>
                <w:szCs w:val="16"/>
              </w:rPr>
              <w:t>ţ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iu amenajat</w:t>
            </w:r>
          </w:p>
        </w:tc>
        <w:tc>
          <w:tcPr>
            <w:tcW w:w="2409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D30B04" w:rsidRPr="00FD0861" w:rsidRDefault="00D30B04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Joi 6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  <w:r w:rsidRPr="00FD0861">
              <w:rPr>
                <w:rFonts w:ascii="ArialUpR" w:hAnsi="ArialUpR" w:cs="Arial"/>
                <w:b/>
                <w:sz w:val="16"/>
                <w:szCs w:val="16"/>
              </w:rPr>
              <w:t>-11</w:t>
            </w:r>
            <w:r w:rsidRPr="00FD0861">
              <w:rPr>
                <w:rFonts w:ascii="ArialUpR" w:hAnsi="ArialUpR" w:cs="Arial"/>
                <w:b/>
                <w:sz w:val="16"/>
                <w:szCs w:val="16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12" w:space="0" w:color="000080"/>
              <w:left w:val="single" w:sz="12" w:space="0" w:color="000080"/>
              <w:bottom w:val="single" w:sz="12" w:space="0" w:color="17365D" w:themeColor="text2" w:themeShade="BF"/>
              <w:right w:val="single" w:sz="12" w:space="0" w:color="000080"/>
            </w:tcBorders>
            <w:vAlign w:val="center"/>
          </w:tcPr>
          <w:p w:rsidR="00D30B04" w:rsidRPr="00FD0861" w:rsidRDefault="00D30B04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Targ mixt (marfuri si legume)</w:t>
            </w:r>
          </w:p>
        </w:tc>
      </w:tr>
      <w:tr w:rsidR="00D30B04" w:rsidRPr="00FD0861" w:rsidTr="006E0EB4">
        <w:trPr>
          <w:trHeight w:val="214"/>
        </w:trPr>
        <w:tc>
          <w:tcPr>
            <w:tcW w:w="595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30B04" w:rsidRDefault="00D30B04" w:rsidP="00D30B04">
            <w:pPr>
              <w:jc w:val="center"/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30B04" w:rsidRDefault="00D30B04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30B04" w:rsidRPr="00FD0861" w:rsidRDefault="00D30B04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Incinta Parcului Primariei</w:t>
            </w:r>
          </w:p>
        </w:tc>
        <w:tc>
          <w:tcPr>
            <w:tcW w:w="2409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30B04" w:rsidRDefault="00736570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August (ultima sambata si duminica )</w:t>
            </w:r>
          </w:p>
        </w:tc>
        <w:tc>
          <w:tcPr>
            <w:tcW w:w="2694" w:type="dxa"/>
            <w:tcBorders>
              <w:top w:val="single" w:sz="12" w:space="0" w:color="17365D" w:themeColor="text2" w:themeShade="BF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vAlign w:val="center"/>
          </w:tcPr>
          <w:p w:rsidR="00D30B04" w:rsidRDefault="00D30B04" w:rsidP="00D30B04">
            <w:pPr>
              <w:rPr>
                <w:rFonts w:ascii="ArialUpR" w:hAnsi="ArialUpR" w:cs="Arial"/>
                <w:b/>
                <w:sz w:val="16"/>
                <w:szCs w:val="16"/>
              </w:rPr>
            </w:pPr>
            <w:r>
              <w:rPr>
                <w:rFonts w:ascii="ArialUpR" w:hAnsi="ArialUpR" w:cs="Arial"/>
                <w:b/>
                <w:sz w:val="16"/>
                <w:szCs w:val="16"/>
              </w:rPr>
              <w:t>Ziua comunei Zavoaia</w:t>
            </w:r>
          </w:p>
        </w:tc>
      </w:tr>
    </w:tbl>
    <w:p w:rsidR="00793487" w:rsidRDefault="005B11AD" w:rsidP="002F149F">
      <w:pPr>
        <w:spacing w:before="120"/>
        <w:jc w:val="center"/>
        <w:rPr>
          <w:b/>
        </w:rPr>
      </w:pPr>
      <w:r>
        <w:rPr>
          <w:b/>
        </w:rPr>
        <w:t>Director Executiv Adjunct</w:t>
      </w:r>
    </w:p>
    <w:p w:rsidR="00FB5422" w:rsidRDefault="005B11AD" w:rsidP="002F149F">
      <w:pPr>
        <w:jc w:val="center"/>
        <w:rPr>
          <w:b/>
        </w:rPr>
      </w:pPr>
      <w:r>
        <w:rPr>
          <w:b/>
        </w:rPr>
        <w:t>Croitoru Dragoș</w:t>
      </w:r>
    </w:p>
    <w:p w:rsidR="00FB5422" w:rsidRDefault="00FB5422" w:rsidP="00FB5422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Pr="006E0EB4">
        <w:rPr>
          <w:b/>
          <w:sz w:val="20"/>
          <w:szCs w:val="20"/>
        </w:rPr>
        <w:t>Întocmit</w:t>
      </w:r>
      <w:r w:rsidR="006E0EB4">
        <w:rPr>
          <w:b/>
          <w:sz w:val="20"/>
          <w:szCs w:val="20"/>
        </w:rPr>
        <w:t xml:space="preserve">  </w:t>
      </w:r>
      <w:r w:rsidR="006E0EB4" w:rsidRPr="006E0EB4">
        <w:rPr>
          <w:b/>
          <w:sz w:val="20"/>
          <w:szCs w:val="20"/>
        </w:rPr>
        <w:t>Straton Cristina</w:t>
      </w:r>
    </w:p>
    <w:sectPr w:rsidR="00FB5422" w:rsidSect="00952909">
      <w:type w:val="continuous"/>
      <w:pgSz w:w="23814" w:h="16840" w:orient="landscape" w:code="8"/>
      <w:pgMar w:top="734" w:right="734" w:bottom="0" w:left="734" w:header="720" w:footer="720" w:gutter="0"/>
      <w:cols w:num="2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CE5B84"/>
    <w:rsid w:val="0000484E"/>
    <w:rsid w:val="00010760"/>
    <w:rsid w:val="00027150"/>
    <w:rsid w:val="000332C9"/>
    <w:rsid w:val="00042DDC"/>
    <w:rsid w:val="00051480"/>
    <w:rsid w:val="00076A5E"/>
    <w:rsid w:val="00080C17"/>
    <w:rsid w:val="000A24E6"/>
    <w:rsid w:val="000A2D39"/>
    <w:rsid w:val="000A4AE7"/>
    <w:rsid w:val="000A60D9"/>
    <w:rsid w:val="000D2A3E"/>
    <w:rsid w:val="000E16E4"/>
    <w:rsid w:val="001126E3"/>
    <w:rsid w:val="00116272"/>
    <w:rsid w:val="00127BB1"/>
    <w:rsid w:val="00132104"/>
    <w:rsid w:val="00133750"/>
    <w:rsid w:val="00152C3D"/>
    <w:rsid w:val="00156D57"/>
    <w:rsid w:val="001945DF"/>
    <w:rsid w:val="001A1320"/>
    <w:rsid w:val="001B21A9"/>
    <w:rsid w:val="001C6B61"/>
    <w:rsid w:val="001E72C5"/>
    <w:rsid w:val="001F27FF"/>
    <w:rsid w:val="001F36AD"/>
    <w:rsid w:val="00217EF3"/>
    <w:rsid w:val="002242DF"/>
    <w:rsid w:val="00226155"/>
    <w:rsid w:val="0022714E"/>
    <w:rsid w:val="0024539D"/>
    <w:rsid w:val="00263DCD"/>
    <w:rsid w:val="0027289E"/>
    <w:rsid w:val="00281E57"/>
    <w:rsid w:val="002B2F45"/>
    <w:rsid w:val="002B555F"/>
    <w:rsid w:val="002D1215"/>
    <w:rsid w:val="002D7712"/>
    <w:rsid w:val="002E551B"/>
    <w:rsid w:val="002E5DEB"/>
    <w:rsid w:val="002F1005"/>
    <w:rsid w:val="002F149F"/>
    <w:rsid w:val="002F7F8E"/>
    <w:rsid w:val="00311D7A"/>
    <w:rsid w:val="00312888"/>
    <w:rsid w:val="0033111A"/>
    <w:rsid w:val="0037739A"/>
    <w:rsid w:val="003A2EEE"/>
    <w:rsid w:val="003B3561"/>
    <w:rsid w:val="003C3800"/>
    <w:rsid w:val="003C4BE2"/>
    <w:rsid w:val="003F4764"/>
    <w:rsid w:val="0040445A"/>
    <w:rsid w:val="004066F5"/>
    <w:rsid w:val="004131D6"/>
    <w:rsid w:val="0042521D"/>
    <w:rsid w:val="00432FF6"/>
    <w:rsid w:val="00444D26"/>
    <w:rsid w:val="0046258B"/>
    <w:rsid w:val="00464087"/>
    <w:rsid w:val="00465BBE"/>
    <w:rsid w:val="004C0E34"/>
    <w:rsid w:val="00503CBC"/>
    <w:rsid w:val="005074EF"/>
    <w:rsid w:val="005177BF"/>
    <w:rsid w:val="005207F2"/>
    <w:rsid w:val="00525B5D"/>
    <w:rsid w:val="00530C83"/>
    <w:rsid w:val="005518CD"/>
    <w:rsid w:val="00561847"/>
    <w:rsid w:val="00586F2F"/>
    <w:rsid w:val="005A1F2D"/>
    <w:rsid w:val="005A7D9A"/>
    <w:rsid w:val="005B11AD"/>
    <w:rsid w:val="005B1CC8"/>
    <w:rsid w:val="005B210E"/>
    <w:rsid w:val="005D0CF4"/>
    <w:rsid w:val="005E04F5"/>
    <w:rsid w:val="005E616B"/>
    <w:rsid w:val="005F501B"/>
    <w:rsid w:val="005F5726"/>
    <w:rsid w:val="00602D41"/>
    <w:rsid w:val="0060714A"/>
    <w:rsid w:val="00616573"/>
    <w:rsid w:val="006647E5"/>
    <w:rsid w:val="00666010"/>
    <w:rsid w:val="0067099D"/>
    <w:rsid w:val="00680DC6"/>
    <w:rsid w:val="00693112"/>
    <w:rsid w:val="006A3DD3"/>
    <w:rsid w:val="006C09A8"/>
    <w:rsid w:val="006C0E8D"/>
    <w:rsid w:val="006C3B09"/>
    <w:rsid w:val="006C60E0"/>
    <w:rsid w:val="006D02BC"/>
    <w:rsid w:val="006D617A"/>
    <w:rsid w:val="006E0EB4"/>
    <w:rsid w:val="006E1C83"/>
    <w:rsid w:val="006F7367"/>
    <w:rsid w:val="007026C6"/>
    <w:rsid w:val="00706116"/>
    <w:rsid w:val="00721346"/>
    <w:rsid w:val="00721CCE"/>
    <w:rsid w:val="00731E8E"/>
    <w:rsid w:val="00736570"/>
    <w:rsid w:val="00743CC9"/>
    <w:rsid w:val="00793487"/>
    <w:rsid w:val="007C335A"/>
    <w:rsid w:val="007E6025"/>
    <w:rsid w:val="0086264E"/>
    <w:rsid w:val="008756EC"/>
    <w:rsid w:val="0088241B"/>
    <w:rsid w:val="00886234"/>
    <w:rsid w:val="00887E68"/>
    <w:rsid w:val="008C022A"/>
    <w:rsid w:val="008D657A"/>
    <w:rsid w:val="008F3423"/>
    <w:rsid w:val="009400BB"/>
    <w:rsid w:val="00946AE0"/>
    <w:rsid w:val="00952909"/>
    <w:rsid w:val="00953A72"/>
    <w:rsid w:val="00954F12"/>
    <w:rsid w:val="009551F1"/>
    <w:rsid w:val="00965DFD"/>
    <w:rsid w:val="009C4C37"/>
    <w:rsid w:val="009C5B8F"/>
    <w:rsid w:val="009C5CE3"/>
    <w:rsid w:val="009D603E"/>
    <w:rsid w:val="009D73C0"/>
    <w:rsid w:val="009F2BCB"/>
    <w:rsid w:val="00A035CE"/>
    <w:rsid w:val="00A208D0"/>
    <w:rsid w:val="00A839A6"/>
    <w:rsid w:val="00A86EEB"/>
    <w:rsid w:val="00AA631C"/>
    <w:rsid w:val="00AA7343"/>
    <w:rsid w:val="00AB7954"/>
    <w:rsid w:val="00AC5A4D"/>
    <w:rsid w:val="00AD03E0"/>
    <w:rsid w:val="00AF21A3"/>
    <w:rsid w:val="00AF6AE5"/>
    <w:rsid w:val="00B11520"/>
    <w:rsid w:val="00B22A3B"/>
    <w:rsid w:val="00B30251"/>
    <w:rsid w:val="00B76879"/>
    <w:rsid w:val="00B77D66"/>
    <w:rsid w:val="00B93D6D"/>
    <w:rsid w:val="00BA3F7B"/>
    <w:rsid w:val="00BA75F8"/>
    <w:rsid w:val="00BE17A1"/>
    <w:rsid w:val="00BE668D"/>
    <w:rsid w:val="00BF7A92"/>
    <w:rsid w:val="00C10481"/>
    <w:rsid w:val="00C23B6E"/>
    <w:rsid w:val="00C379B8"/>
    <w:rsid w:val="00C413D9"/>
    <w:rsid w:val="00C955E3"/>
    <w:rsid w:val="00CA33A4"/>
    <w:rsid w:val="00CA4D48"/>
    <w:rsid w:val="00CA690C"/>
    <w:rsid w:val="00CC5839"/>
    <w:rsid w:val="00CD6E2D"/>
    <w:rsid w:val="00CE09A0"/>
    <w:rsid w:val="00CE4004"/>
    <w:rsid w:val="00CE5B84"/>
    <w:rsid w:val="00D30B04"/>
    <w:rsid w:val="00D4790D"/>
    <w:rsid w:val="00D56F20"/>
    <w:rsid w:val="00D82C29"/>
    <w:rsid w:val="00D84771"/>
    <w:rsid w:val="00D96B4B"/>
    <w:rsid w:val="00DC00DF"/>
    <w:rsid w:val="00DC6E5E"/>
    <w:rsid w:val="00E05D13"/>
    <w:rsid w:val="00E13227"/>
    <w:rsid w:val="00E20333"/>
    <w:rsid w:val="00E2429D"/>
    <w:rsid w:val="00E272F7"/>
    <w:rsid w:val="00E53ADD"/>
    <w:rsid w:val="00E55CDD"/>
    <w:rsid w:val="00E6282F"/>
    <w:rsid w:val="00E8630D"/>
    <w:rsid w:val="00EB7CA0"/>
    <w:rsid w:val="00EC4224"/>
    <w:rsid w:val="00EE0D0C"/>
    <w:rsid w:val="00EE146B"/>
    <w:rsid w:val="00EE52DA"/>
    <w:rsid w:val="00EF0286"/>
    <w:rsid w:val="00EF60AC"/>
    <w:rsid w:val="00F00B41"/>
    <w:rsid w:val="00F42D10"/>
    <w:rsid w:val="00F94498"/>
    <w:rsid w:val="00FA7E12"/>
    <w:rsid w:val="00FB5422"/>
    <w:rsid w:val="00FB7537"/>
    <w:rsid w:val="00FB7C7A"/>
    <w:rsid w:val="00FD0861"/>
    <w:rsid w:val="00FD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D10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93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3487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6DE8D-810B-4C36-B515-C950BD06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2</Pages>
  <Words>891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CJB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valerica</dc:creator>
  <cp:keywords/>
  <dc:description/>
  <cp:lastModifiedBy>meconomu</cp:lastModifiedBy>
  <cp:revision>50</cp:revision>
  <cp:lastPrinted>2019-05-27T08:43:00Z</cp:lastPrinted>
  <dcterms:created xsi:type="dcterms:W3CDTF">2017-12-08T08:36:00Z</dcterms:created>
  <dcterms:modified xsi:type="dcterms:W3CDTF">2019-05-28T08:42:00Z</dcterms:modified>
</cp:coreProperties>
</file>